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3EF" w:rsidRDefault="00FC23EF" w:rsidP="00991030">
      <w:pPr>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О проведении</w:t>
      </w:r>
      <w:r w:rsidR="008D24C7">
        <w:rPr>
          <w:rFonts w:ascii="Liberation Serif" w:hAnsi="Liberation Serif" w:cs="Times New Roman"/>
          <w:b/>
          <w:sz w:val="28"/>
          <w:szCs w:val="28"/>
        </w:rPr>
        <w:t xml:space="preserve"> летней оздоровительной кампании </w:t>
      </w:r>
      <w:r>
        <w:rPr>
          <w:rFonts w:ascii="Liberation Serif" w:hAnsi="Liberation Serif" w:cs="Times New Roman"/>
          <w:b/>
          <w:sz w:val="28"/>
          <w:szCs w:val="28"/>
        </w:rPr>
        <w:t>–</w:t>
      </w:r>
      <w:r w:rsidR="008D24C7">
        <w:rPr>
          <w:rFonts w:ascii="Liberation Serif" w:hAnsi="Liberation Serif" w:cs="Times New Roman"/>
          <w:b/>
          <w:sz w:val="28"/>
          <w:szCs w:val="28"/>
        </w:rPr>
        <w:t xml:space="preserve"> 2025</w:t>
      </w:r>
      <w:r>
        <w:rPr>
          <w:rFonts w:ascii="Liberation Serif" w:hAnsi="Liberation Serif" w:cs="Times New Roman"/>
          <w:b/>
          <w:sz w:val="28"/>
          <w:szCs w:val="28"/>
        </w:rPr>
        <w:t xml:space="preserve"> </w:t>
      </w:r>
    </w:p>
    <w:p w:rsidR="00FC23EF" w:rsidRDefault="00FC23EF" w:rsidP="00991030">
      <w:pPr>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 xml:space="preserve">на территории Пышминского муниципального округа </w:t>
      </w:r>
    </w:p>
    <w:p w:rsidR="007671A9" w:rsidRPr="00991030" w:rsidRDefault="00FC23EF" w:rsidP="00991030">
      <w:pPr>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Свердловской области</w:t>
      </w:r>
    </w:p>
    <w:p w:rsidR="00991030" w:rsidRPr="00AE4FC9" w:rsidRDefault="00991030" w:rsidP="00991030">
      <w:pPr>
        <w:spacing w:after="0" w:line="240" w:lineRule="auto"/>
        <w:jc w:val="center"/>
        <w:rPr>
          <w:rFonts w:ascii="Liberation Serif" w:hAnsi="Liberation Serif" w:cs="Times New Roman"/>
          <w:sz w:val="28"/>
          <w:szCs w:val="28"/>
        </w:rPr>
      </w:pPr>
    </w:p>
    <w:p w:rsidR="00302996" w:rsidRDefault="00BA384D" w:rsidP="00FF657C">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В 202</w:t>
      </w:r>
      <w:r w:rsidR="009F1510">
        <w:rPr>
          <w:rFonts w:ascii="Liberation Serif" w:hAnsi="Liberation Serif" w:cs="Times New Roman"/>
          <w:sz w:val="28"/>
          <w:szCs w:val="28"/>
        </w:rPr>
        <w:t>5</w:t>
      </w:r>
      <w:r>
        <w:rPr>
          <w:rFonts w:ascii="Liberation Serif" w:hAnsi="Liberation Serif" w:cs="Times New Roman"/>
          <w:sz w:val="28"/>
          <w:szCs w:val="28"/>
        </w:rPr>
        <w:t xml:space="preserve"> году </w:t>
      </w:r>
      <w:r w:rsidR="00CE70FC">
        <w:rPr>
          <w:rFonts w:ascii="Liberation Serif" w:hAnsi="Liberation Serif" w:cs="Times New Roman"/>
          <w:sz w:val="28"/>
          <w:szCs w:val="28"/>
        </w:rPr>
        <w:t>организация</w:t>
      </w:r>
      <w:r>
        <w:rPr>
          <w:rFonts w:ascii="Liberation Serif" w:hAnsi="Liberation Serif" w:cs="Times New Roman"/>
          <w:sz w:val="28"/>
          <w:szCs w:val="28"/>
        </w:rPr>
        <w:t xml:space="preserve"> </w:t>
      </w:r>
      <w:r w:rsidR="00F42CCA">
        <w:rPr>
          <w:rFonts w:ascii="Liberation Serif" w:hAnsi="Liberation Serif" w:cs="Times New Roman"/>
          <w:sz w:val="28"/>
          <w:szCs w:val="28"/>
        </w:rPr>
        <w:t>отдых</w:t>
      </w:r>
      <w:r w:rsidR="00CE70FC">
        <w:rPr>
          <w:rFonts w:ascii="Liberation Serif" w:hAnsi="Liberation Serif" w:cs="Times New Roman"/>
          <w:sz w:val="28"/>
          <w:szCs w:val="28"/>
        </w:rPr>
        <w:t>а</w:t>
      </w:r>
      <w:r w:rsidR="00F42CCA">
        <w:rPr>
          <w:rFonts w:ascii="Liberation Serif" w:hAnsi="Liberation Serif" w:cs="Times New Roman"/>
          <w:sz w:val="28"/>
          <w:szCs w:val="28"/>
        </w:rPr>
        <w:t xml:space="preserve"> и оздоровлени</w:t>
      </w:r>
      <w:r w:rsidR="00CE70FC">
        <w:rPr>
          <w:rFonts w:ascii="Liberation Serif" w:hAnsi="Liberation Serif" w:cs="Times New Roman"/>
          <w:sz w:val="28"/>
          <w:szCs w:val="28"/>
        </w:rPr>
        <w:t>я</w:t>
      </w:r>
      <w:r w:rsidR="00F42CCA">
        <w:rPr>
          <w:rFonts w:ascii="Liberation Serif" w:hAnsi="Liberation Serif" w:cs="Times New Roman"/>
          <w:sz w:val="28"/>
          <w:szCs w:val="28"/>
        </w:rPr>
        <w:t xml:space="preserve"> детей</w:t>
      </w:r>
      <w:r>
        <w:rPr>
          <w:rFonts w:ascii="Liberation Serif" w:hAnsi="Liberation Serif" w:cs="Times New Roman"/>
          <w:sz w:val="28"/>
          <w:szCs w:val="28"/>
        </w:rPr>
        <w:t xml:space="preserve"> н</w:t>
      </w:r>
      <w:r w:rsidR="002042E8" w:rsidRPr="00EC327E">
        <w:rPr>
          <w:rFonts w:ascii="Liberation Serif" w:hAnsi="Liberation Serif" w:cs="Times New Roman"/>
          <w:sz w:val="28"/>
          <w:szCs w:val="28"/>
        </w:rPr>
        <w:t xml:space="preserve">а </w:t>
      </w:r>
      <w:r>
        <w:rPr>
          <w:rFonts w:ascii="Liberation Serif" w:hAnsi="Liberation Serif" w:cs="Times New Roman"/>
          <w:sz w:val="28"/>
          <w:szCs w:val="28"/>
        </w:rPr>
        <w:t>территории</w:t>
      </w:r>
      <w:r w:rsidR="005C7F49" w:rsidRPr="000853F7">
        <w:rPr>
          <w:rFonts w:ascii="Liberation Serif" w:eastAsia="Calibri" w:hAnsi="Liberation Serif" w:cs="Times New Roman"/>
          <w:sz w:val="28"/>
          <w:szCs w:val="28"/>
        </w:rPr>
        <w:t xml:space="preserve"> Пышминско</w:t>
      </w:r>
      <w:r w:rsidR="00D66199">
        <w:rPr>
          <w:rFonts w:ascii="Liberation Serif" w:eastAsia="Calibri" w:hAnsi="Liberation Serif" w:cs="Times New Roman"/>
          <w:sz w:val="28"/>
          <w:szCs w:val="28"/>
        </w:rPr>
        <w:t>го</w:t>
      </w:r>
      <w:r w:rsidR="005C7F49" w:rsidRPr="000853F7">
        <w:rPr>
          <w:rFonts w:ascii="Liberation Serif" w:eastAsia="Calibri" w:hAnsi="Liberation Serif" w:cs="Times New Roman"/>
          <w:sz w:val="28"/>
          <w:szCs w:val="28"/>
        </w:rPr>
        <w:t xml:space="preserve"> </w:t>
      </w:r>
      <w:r w:rsidR="00804D29">
        <w:rPr>
          <w:rFonts w:ascii="Liberation Serif" w:eastAsia="Calibri" w:hAnsi="Liberation Serif" w:cs="Times New Roman"/>
          <w:sz w:val="28"/>
          <w:szCs w:val="28"/>
        </w:rPr>
        <w:t>муниципального</w:t>
      </w:r>
      <w:r w:rsidR="005C7F49" w:rsidRPr="000853F7">
        <w:rPr>
          <w:rFonts w:ascii="Liberation Serif" w:eastAsia="Calibri" w:hAnsi="Liberation Serif" w:cs="Times New Roman"/>
          <w:sz w:val="28"/>
          <w:szCs w:val="28"/>
        </w:rPr>
        <w:t xml:space="preserve"> округ</w:t>
      </w:r>
      <w:r w:rsidR="00D66199">
        <w:rPr>
          <w:rFonts w:ascii="Liberation Serif" w:eastAsia="Calibri" w:hAnsi="Liberation Serif" w:cs="Times New Roman"/>
          <w:sz w:val="28"/>
          <w:szCs w:val="28"/>
        </w:rPr>
        <w:t>а</w:t>
      </w:r>
      <w:r w:rsidR="005C7F49" w:rsidRPr="000853F7">
        <w:rPr>
          <w:rFonts w:ascii="Liberation Serif" w:eastAsia="Calibri" w:hAnsi="Liberation Serif" w:cs="Times New Roman"/>
          <w:sz w:val="28"/>
          <w:szCs w:val="28"/>
        </w:rPr>
        <w:t xml:space="preserve"> </w:t>
      </w:r>
      <w:r w:rsidR="005C7F49">
        <w:rPr>
          <w:rFonts w:ascii="Liberation Serif" w:hAnsi="Liberation Serif" w:cs="Times New Roman"/>
          <w:sz w:val="28"/>
          <w:szCs w:val="28"/>
        </w:rPr>
        <w:t>осуществляется</w:t>
      </w:r>
      <w:r>
        <w:rPr>
          <w:rFonts w:ascii="Liberation Serif" w:hAnsi="Liberation Serif" w:cs="Times New Roman"/>
          <w:sz w:val="28"/>
          <w:szCs w:val="28"/>
        </w:rPr>
        <w:t xml:space="preserve"> в соответствии</w:t>
      </w:r>
      <w:r w:rsidR="005C7F49">
        <w:rPr>
          <w:rFonts w:ascii="Liberation Serif" w:hAnsi="Liberation Serif" w:cs="Times New Roman"/>
          <w:sz w:val="28"/>
          <w:szCs w:val="28"/>
        </w:rPr>
        <w:t xml:space="preserve"> </w:t>
      </w:r>
      <w:r>
        <w:rPr>
          <w:rFonts w:ascii="Liberation Serif" w:hAnsi="Liberation Serif" w:cs="Times New Roman"/>
          <w:sz w:val="28"/>
          <w:szCs w:val="28"/>
        </w:rPr>
        <w:t>с</w:t>
      </w:r>
      <w:r w:rsidR="00302996">
        <w:rPr>
          <w:rFonts w:ascii="Liberation Serif" w:hAnsi="Liberation Serif" w:cs="Times New Roman"/>
          <w:sz w:val="28"/>
          <w:szCs w:val="28"/>
        </w:rPr>
        <w:t>:</w:t>
      </w:r>
    </w:p>
    <w:p w:rsidR="00D66199" w:rsidRPr="00146FF1" w:rsidRDefault="00D66199" w:rsidP="00804D29">
      <w:pPr>
        <w:pStyle w:val="a7"/>
        <w:numPr>
          <w:ilvl w:val="0"/>
          <w:numId w:val="3"/>
        </w:numPr>
        <w:tabs>
          <w:tab w:val="left" w:pos="851"/>
          <w:tab w:val="left" w:pos="993"/>
        </w:tabs>
        <w:spacing w:after="0" w:line="240" w:lineRule="auto"/>
        <w:ind w:left="0" w:firstLine="709"/>
        <w:jc w:val="both"/>
        <w:rPr>
          <w:rFonts w:ascii="Liberation Serif" w:hAnsi="Liberation Serif" w:cs="Times New Roman"/>
          <w:sz w:val="28"/>
          <w:szCs w:val="28"/>
        </w:rPr>
      </w:pPr>
      <w:r w:rsidRPr="00146FF1">
        <w:rPr>
          <w:rFonts w:ascii="Liberation Serif" w:hAnsi="Liberation Serif" w:cs="Times New Roman"/>
          <w:sz w:val="28"/>
          <w:szCs w:val="28"/>
        </w:rPr>
        <w:t>П</w:t>
      </w:r>
      <w:r w:rsidR="00302996" w:rsidRPr="00146FF1">
        <w:rPr>
          <w:rFonts w:ascii="Liberation Serif" w:hAnsi="Liberation Serif" w:cs="Times New Roman"/>
          <w:sz w:val="28"/>
          <w:szCs w:val="28"/>
        </w:rPr>
        <w:t xml:space="preserve">остановлением Правительства Свердловской области от </w:t>
      </w:r>
      <w:r w:rsidR="00C66910" w:rsidRPr="00146FF1">
        <w:rPr>
          <w:rFonts w:ascii="Liberation Serif" w:hAnsi="Liberation Serif" w:cs="Times New Roman"/>
          <w:sz w:val="28"/>
          <w:szCs w:val="28"/>
        </w:rPr>
        <w:t>03.08.2017 N 558-ПП «</w:t>
      </w:r>
      <w:r w:rsidR="00302996" w:rsidRPr="00146FF1">
        <w:rPr>
          <w:rFonts w:ascii="Liberation Serif" w:hAnsi="Liberation Serif" w:cs="Times New Roman"/>
          <w:sz w:val="28"/>
          <w:szCs w:val="28"/>
        </w:rPr>
        <w:t xml:space="preserve">О мерах по организации и обеспечению отдыха и оздоровления детей в Свердловской </w:t>
      </w:r>
      <w:r w:rsidR="00C66910" w:rsidRPr="00146FF1">
        <w:rPr>
          <w:rFonts w:ascii="Liberation Serif" w:hAnsi="Liberation Serif" w:cs="Times New Roman"/>
          <w:sz w:val="28"/>
          <w:szCs w:val="28"/>
        </w:rPr>
        <w:t xml:space="preserve">области» с изменениями, внесенными </w:t>
      </w:r>
      <w:r w:rsidR="00146FF1" w:rsidRPr="00146FF1">
        <w:rPr>
          <w:rFonts w:ascii="Liberation Serif" w:hAnsi="Liberation Serif" w:cs="Times New Roman"/>
          <w:sz w:val="28"/>
          <w:szCs w:val="28"/>
        </w:rPr>
        <w:t xml:space="preserve">от 04.07.2018 </w:t>
      </w:r>
      <w:hyperlink r:id="rId8" w:tooltip="Постановление Правительства Свердловской области от 04.07.2018 N 423-ПП &quot;О внесении изменений в Постановление Правительства Свердловской области от 03.08.2017 N 558-ПП &quot;О мерах по организации и обеспечению отдыха и оздоровления детей в Свердловской области&quot; {К">
        <w:r w:rsidR="00146FF1" w:rsidRPr="00146FF1">
          <w:rPr>
            <w:rStyle w:val="ac"/>
            <w:rFonts w:ascii="Liberation Serif" w:hAnsi="Liberation Serif" w:cs="Times New Roman"/>
            <w:color w:val="auto"/>
            <w:sz w:val="28"/>
            <w:szCs w:val="28"/>
            <w:u w:val="none"/>
          </w:rPr>
          <w:t>N 423-ПП</w:t>
        </w:r>
      </w:hyperlink>
      <w:r w:rsidR="00146FF1" w:rsidRPr="00146FF1">
        <w:rPr>
          <w:rFonts w:ascii="Liberation Serif" w:hAnsi="Liberation Serif" w:cs="Times New Roman"/>
          <w:sz w:val="28"/>
          <w:szCs w:val="28"/>
        </w:rPr>
        <w:t xml:space="preserve">, от 21.02.2019 </w:t>
      </w:r>
      <w:hyperlink r:id="rId9" w:tooltip="Постановление Правительства Свердловской области от 21.02.2019 N 99-ПП (ред. от 19.11.2020) &quot;О внесении изменений в отдельные постановления Правительства Свердловской области, регулирующие отношения, связанные с предоставлением мер социальной поддержки&quot; {Консу">
        <w:r w:rsidR="00146FF1" w:rsidRPr="00146FF1">
          <w:rPr>
            <w:rStyle w:val="ac"/>
            <w:rFonts w:ascii="Liberation Serif" w:hAnsi="Liberation Serif" w:cs="Times New Roman"/>
            <w:color w:val="auto"/>
            <w:sz w:val="28"/>
            <w:szCs w:val="28"/>
            <w:u w:val="none"/>
          </w:rPr>
          <w:t>N 99-ПП</w:t>
        </w:r>
      </w:hyperlink>
      <w:r w:rsidR="00146FF1" w:rsidRPr="00146FF1">
        <w:rPr>
          <w:rFonts w:ascii="Liberation Serif" w:hAnsi="Liberation Serif" w:cs="Times New Roman"/>
          <w:sz w:val="28"/>
          <w:szCs w:val="28"/>
        </w:rPr>
        <w:t xml:space="preserve">, от 29.08.2019 </w:t>
      </w:r>
      <w:hyperlink r:id="rId10" w:tooltip="Постановление Правительства Свердловской области от 29.08.2019 N 544-ПП &quot;О внесении изменений в Постановление Правительства Свердловской области от 03.08.2017 N 558-ПП &quot;О мерах по организации и обеспечению отдыха и оздоровления детей в Свердловской области&quot; {К">
        <w:r w:rsidR="00146FF1" w:rsidRPr="00146FF1">
          <w:rPr>
            <w:rStyle w:val="ac"/>
            <w:rFonts w:ascii="Liberation Serif" w:hAnsi="Liberation Serif" w:cs="Times New Roman"/>
            <w:color w:val="auto"/>
            <w:sz w:val="28"/>
            <w:szCs w:val="28"/>
            <w:u w:val="none"/>
          </w:rPr>
          <w:t>N 544-ПП</w:t>
        </w:r>
      </w:hyperlink>
      <w:r w:rsidR="00146FF1" w:rsidRPr="00146FF1">
        <w:rPr>
          <w:rFonts w:ascii="Liberation Serif" w:hAnsi="Liberation Serif" w:cs="Times New Roman"/>
          <w:sz w:val="28"/>
          <w:szCs w:val="28"/>
        </w:rPr>
        <w:t xml:space="preserve">, от 26.02.2020 </w:t>
      </w:r>
      <w:hyperlink r:id="rId11" w:tooltip="Постановление Правительства Свердловской области от 26.02.2020 N 100-ПП &quot;О внесении изменений в отдельные постановления Правительства Свердловской области, регулирующие отношения в сфере социальной защиты населения&quot; {КонсультантПлюс}">
        <w:r w:rsidR="00146FF1" w:rsidRPr="00146FF1">
          <w:rPr>
            <w:rStyle w:val="ac"/>
            <w:rFonts w:ascii="Liberation Serif" w:hAnsi="Liberation Serif" w:cs="Times New Roman"/>
            <w:color w:val="auto"/>
            <w:sz w:val="28"/>
            <w:szCs w:val="28"/>
            <w:u w:val="none"/>
          </w:rPr>
          <w:t>N 100-ПП</w:t>
        </w:r>
      </w:hyperlink>
      <w:r w:rsidR="00146FF1" w:rsidRPr="00146FF1">
        <w:rPr>
          <w:rFonts w:ascii="Liberation Serif" w:hAnsi="Liberation Serif" w:cs="Times New Roman"/>
          <w:sz w:val="28"/>
          <w:szCs w:val="28"/>
        </w:rPr>
        <w:t xml:space="preserve">, от 18.06.2020 </w:t>
      </w:r>
      <w:hyperlink r:id="rId12" w:tooltip="Постановление Правительства Свердловской области от 18.06.2020 N 419-ПП &quot;О внесении изменений в отдельные постановления Правительства Свердловской области, регулирующие отношения в сфере социальной защиты населения&quot; {КонсультантПлюс}">
        <w:r w:rsidR="00146FF1" w:rsidRPr="00146FF1">
          <w:rPr>
            <w:rStyle w:val="ac"/>
            <w:rFonts w:ascii="Liberation Serif" w:hAnsi="Liberation Serif" w:cs="Times New Roman"/>
            <w:color w:val="auto"/>
            <w:sz w:val="28"/>
            <w:szCs w:val="28"/>
            <w:u w:val="none"/>
          </w:rPr>
          <w:t>N 419-ПП</w:t>
        </w:r>
      </w:hyperlink>
      <w:r w:rsidR="00146FF1" w:rsidRPr="00146FF1">
        <w:rPr>
          <w:rFonts w:ascii="Liberation Serif" w:hAnsi="Liberation Serif" w:cs="Times New Roman"/>
          <w:sz w:val="28"/>
          <w:szCs w:val="28"/>
        </w:rPr>
        <w:t xml:space="preserve">, от 20.08.2020 </w:t>
      </w:r>
      <w:hyperlink r:id="rId13" w:tooltip="Постановление Правительства Свердловской области от 20.08.2020 N 568-ПП &quot;О внесении изменений в Постановление Правительства Свердловской области от 03.08.2017 N 558-ПП &quot;О мерах по организации и обеспечению отдыха и оздоровления детей в Свердловской области&quot; {К">
        <w:r w:rsidR="00146FF1" w:rsidRPr="00146FF1">
          <w:rPr>
            <w:rStyle w:val="ac"/>
            <w:rFonts w:ascii="Liberation Serif" w:hAnsi="Liberation Serif" w:cs="Times New Roman"/>
            <w:color w:val="auto"/>
            <w:sz w:val="28"/>
            <w:szCs w:val="28"/>
            <w:u w:val="none"/>
          </w:rPr>
          <w:t>N 568-ПП</w:t>
        </w:r>
      </w:hyperlink>
      <w:r w:rsidR="00146FF1" w:rsidRPr="00146FF1">
        <w:rPr>
          <w:rFonts w:ascii="Liberation Serif" w:hAnsi="Liberation Serif" w:cs="Times New Roman"/>
          <w:sz w:val="28"/>
          <w:szCs w:val="28"/>
        </w:rPr>
        <w:t xml:space="preserve">, от 30.12.2020 </w:t>
      </w:r>
      <w:hyperlink r:id="rId14" w:tooltip="Постановление Правительства Свердловской области от 30.12.2020 N 1014-ПП (ред. от 20.01.2022) &quot;О внесении изменений в отдельные постановления Правительства Свердловской области, регулирующие отношения, связанные с предоставлением мер социальной поддержки&quot; {Кон">
        <w:r w:rsidR="00146FF1" w:rsidRPr="00146FF1">
          <w:rPr>
            <w:rStyle w:val="ac"/>
            <w:rFonts w:ascii="Liberation Serif" w:hAnsi="Liberation Serif" w:cs="Times New Roman"/>
            <w:color w:val="auto"/>
            <w:sz w:val="28"/>
            <w:szCs w:val="28"/>
            <w:u w:val="none"/>
          </w:rPr>
          <w:t>N 1014-ПП</w:t>
        </w:r>
      </w:hyperlink>
      <w:r w:rsidR="00146FF1" w:rsidRPr="00146FF1">
        <w:rPr>
          <w:rFonts w:ascii="Liberation Serif" w:hAnsi="Liberation Serif" w:cs="Times New Roman"/>
          <w:sz w:val="28"/>
          <w:szCs w:val="28"/>
        </w:rPr>
        <w:t xml:space="preserve">, от 08.09.2021 </w:t>
      </w:r>
      <w:hyperlink r:id="rId15" w:tooltip="Постановление Правительства Свердловской области от 08.09.2021 N 564-ПП &quot;Об утверждении Порядка предоставления из областного бюджета субсидий на организацию отдыха и оздоровления детей и подростков в Свердловской области&quot; {КонсультантПлюс}">
        <w:r w:rsidR="00146FF1" w:rsidRPr="00146FF1">
          <w:rPr>
            <w:rStyle w:val="ac"/>
            <w:rFonts w:ascii="Liberation Serif" w:hAnsi="Liberation Serif" w:cs="Times New Roman"/>
            <w:color w:val="auto"/>
            <w:sz w:val="28"/>
            <w:szCs w:val="28"/>
            <w:u w:val="none"/>
          </w:rPr>
          <w:t>N 564-ПП</w:t>
        </w:r>
      </w:hyperlink>
      <w:r w:rsidR="00146FF1" w:rsidRPr="00146FF1">
        <w:rPr>
          <w:rFonts w:ascii="Liberation Serif" w:hAnsi="Liberation Serif" w:cs="Times New Roman"/>
          <w:sz w:val="28"/>
          <w:szCs w:val="28"/>
        </w:rPr>
        <w:t xml:space="preserve">, от 27.10.2022 </w:t>
      </w:r>
      <w:hyperlink r:id="rId16" w:tooltip="Постановление Правительства Свердловской области от 27.10.2022 N 718-ПП &quot;Об утверждении Порядка организации отдыха и оздоровления отдельных категорий детей, находящихся в трудной жизненной ситуации, проживающих в Свердловской области, и внесении изменений в По">
        <w:r w:rsidR="00146FF1" w:rsidRPr="00146FF1">
          <w:rPr>
            <w:rStyle w:val="ac"/>
            <w:rFonts w:ascii="Liberation Serif" w:hAnsi="Liberation Serif" w:cs="Times New Roman"/>
            <w:color w:val="auto"/>
            <w:sz w:val="28"/>
            <w:szCs w:val="28"/>
            <w:u w:val="none"/>
          </w:rPr>
          <w:t>N 718-ПП</w:t>
        </w:r>
      </w:hyperlink>
      <w:r w:rsidR="00146FF1" w:rsidRPr="00146FF1">
        <w:rPr>
          <w:rFonts w:ascii="Liberation Serif" w:hAnsi="Liberation Serif" w:cs="Times New Roman"/>
          <w:sz w:val="28"/>
          <w:szCs w:val="28"/>
        </w:rPr>
        <w:t xml:space="preserve">, от 17.11.2022 </w:t>
      </w:r>
      <w:hyperlink r:id="rId17" w:tooltip="Постановление Правительства Свердловской области от 17.11.2022 N 789-ПП &quot;О внесении изменения в Порядок индексации средней стоимости путевок в организации отдыха детей и их оздоровления в Свердловской области, утвержденный Постановлением Правительства Свердлов">
        <w:r w:rsidR="00146FF1" w:rsidRPr="00146FF1">
          <w:rPr>
            <w:rStyle w:val="ac"/>
            <w:rFonts w:ascii="Liberation Serif" w:hAnsi="Liberation Serif" w:cs="Times New Roman"/>
            <w:color w:val="auto"/>
            <w:sz w:val="28"/>
            <w:szCs w:val="28"/>
            <w:u w:val="none"/>
          </w:rPr>
          <w:t>N 789-ПП</w:t>
        </w:r>
      </w:hyperlink>
      <w:r w:rsidR="00804D29">
        <w:rPr>
          <w:rStyle w:val="ac"/>
          <w:rFonts w:ascii="Liberation Serif" w:hAnsi="Liberation Serif" w:cs="Times New Roman"/>
          <w:color w:val="auto"/>
          <w:sz w:val="28"/>
          <w:szCs w:val="28"/>
          <w:u w:val="none"/>
        </w:rPr>
        <w:t xml:space="preserve">, от </w:t>
      </w:r>
      <w:r w:rsidR="00804D29" w:rsidRPr="00804D29">
        <w:rPr>
          <w:rStyle w:val="ac"/>
          <w:rFonts w:ascii="Liberation Serif" w:hAnsi="Liberation Serif" w:cs="Times New Roman"/>
          <w:color w:val="auto"/>
          <w:sz w:val="28"/>
          <w:szCs w:val="28"/>
          <w:u w:val="none"/>
        </w:rPr>
        <w:t>09.11.2023 N 832-ПП</w:t>
      </w:r>
      <w:r w:rsidR="00AE4FC9">
        <w:rPr>
          <w:rFonts w:ascii="Liberation Serif" w:hAnsi="Liberation Serif" w:cs="Times New Roman"/>
          <w:sz w:val="28"/>
          <w:szCs w:val="28"/>
        </w:rPr>
        <w:t>.</w:t>
      </w:r>
      <w:r w:rsidRPr="00146FF1">
        <w:rPr>
          <w:rFonts w:ascii="Arial" w:hAnsi="Arial" w:cs="Arial"/>
          <w:sz w:val="20"/>
          <w:szCs w:val="20"/>
        </w:rPr>
        <w:t xml:space="preserve"> </w:t>
      </w:r>
      <w:r w:rsidRPr="00146FF1">
        <w:rPr>
          <w:rFonts w:ascii="Arial" w:hAnsi="Arial" w:cs="Arial"/>
          <w:color w:val="392C69"/>
          <w:sz w:val="20"/>
          <w:szCs w:val="20"/>
        </w:rPr>
        <w:t xml:space="preserve">  </w:t>
      </w:r>
    </w:p>
    <w:p w:rsidR="00D66199" w:rsidRPr="006A5351" w:rsidRDefault="00D66199" w:rsidP="00804D29">
      <w:pPr>
        <w:pStyle w:val="a7"/>
        <w:numPr>
          <w:ilvl w:val="0"/>
          <w:numId w:val="3"/>
        </w:numPr>
        <w:tabs>
          <w:tab w:val="left" w:pos="709"/>
          <w:tab w:val="left" w:pos="993"/>
        </w:tabs>
        <w:spacing w:after="0" w:line="240" w:lineRule="auto"/>
        <w:ind w:left="0" w:firstLine="709"/>
        <w:jc w:val="both"/>
        <w:rPr>
          <w:rFonts w:ascii="Liberation Serif" w:hAnsi="Liberation Serif" w:cs="Times New Roman"/>
          <w:sz w:val="28"/>
          <w:szCs w:val="28"/>
        </w:rPr>
      </w:pPr>
      <w:r w:rsidRPr="006A5351">
        <w:rPr>
          <w:rFonts w:ascii="Liberation Serif" w:hAnsi="Liberation Serif" w:cs="Times New Roman"/>
          <w:sz w:val="28"/>
          <w:szCs w:val="28"/>
        </w:rPr>
        <w:t xml:space="preserve">Законом Свердловской области от 15 июня 2011 года № 38-ОЗ «Об организации и обеспечении отдыха и оздоровления детей </w:t>
      </w:r>
      <w:r w:rsidRPr="006A5351">
        <w:rPr>
          <w:rFonts w:ascii="Liberation Serif" w:hAnsi="Liberation Serif" w:cs="Times New Roman"/>
          <w:sz w:val="28"/>
          <w:szCs w:val="28"/>
        </w:rPr>
        <w:br/>
        <w:t>в Свердловской области»</w:t>
      </w:r>
      <w:r w:rsidR="008C508C" w:rsidRPr="006A5351">
        <w:rPr>
          <w:rFonts w:ascii="Liberation Serif" w:hAnsi="Liberation Serif" w:cs="Times New Roman"/>
          <w:sz w:val="28"/>
          <w:szCs w:val="28"/>
        </w:rPr>
        <w:t xml:space="preserve">, с изменениями </w:t>
      </w:r>
      <w:r w:rsidR="00804D29" w:rsidRPr="00804D29">
        <w:rPr>
          <w:rFonts w:ascii="Liberation Serif" w:hAnsi="Liberation Serif" w:cs="Times New Roman"/>
          <w:sz w:val="28"/>
          <w:szCs w:val="28"/>
        </w:rPr>
        <w:t>от 17.10.2013 N 98-ОЗ, от 11.03.2014 N 19-ОЗ, от 03.12.2014 N 112-ОЗ, от 21.12.2015 N 166-ОЗ, от 11.02.2016 N 12-ОЗ, от 17.02.2017 N 19-ОЗ, от 28.05.2018 N 54-ОЗ, от 28.05.2018 N 55-ОЗ, от 26.03.2019 N 28-ОЗ, от 12.12.2019 N 134-ОЗ, от 03.03.2020 N 23-ОЗ, от 29.07.2021 N 81-ОЗ, от 25.05.2022 N 52-ОЗ, от 30.09.2022 N 112-ОЗ, от 16.11.2023 N 124-ОЗ</w:t>
      </w:r>
      <w:r w:rsidR="00AE4FC9">
        <w:rPr>
          <w:rFonts w:ascii="Liberation Serif" w:hAnsi="Liberation Serif" w:cs="Times New Roman"/>
          <w:sz w:val="28"/>
          <w:szCs w:val="28"/>
        </w:rPr>
        <w:t>.</w:t>
      </w:r>
    </w:p>
    <w:p w:rsidR="00BA384D" w:rsidRPr="006A5351" w:rsidRDefault="006A5351" w:rsidP="00FF657C">
      <w:pPr>
        <w:pStyle w:val="a7"/>
        <w:numPr>
          <w:ilvl w:val="0"/>
          <w:numId w:val="3"/>
        </w:numPr>
        <w:tabs>
          <w:tab w:val="left" w:pos="993"/>
        </w:tabs>
        <w:spacing w:after="0" w:line="240" w:lineRule="auto"/>
        <w:ind w:left="0" w:firstLine="709"/>
        <w:jc w:val="both"/>
        <w:rPr>
          <w:rFonts w:ascii="Liberation Serif" w:hAnsi="Liberation Serif" w:cs="Times New Roman"/>
          <w:sz w:val="28"/>
          <w:szCs w:val="28"/>
        </w:rPr>
      </w:pPr>
      <w:r w:rsidRPr="006A5351">
        <w:rPr>
          <w:rFonts w:ascii="Liberation Serif" w:hAnsi="Liberation Serif" w:cs="Times New Roman"/>
          <w:sz w:val="28"/>
          <w:szCs w:val="28"/>
        </w:rPr>
        <w:t>Административным регламентом, утвержденным постановлением администрации Пышминского городского округа от 24.01.2023 № 52 «Об утверждении административного регламента предоставления муниципальной услуги «Организация отдыха детей в каникулярное время»;</w:t>
      </w:r>
    </w:p>
    <w:p w:rsidR="006A5351" w:rsidRDefault="006A5351" w:rsidP="00FF657C">
      <w:pPr>
        <w:pStyle w:val="a7"/>
        <w:numPr>
          <w:ilvl w:val="0"/>
          <w:numId w:val="3"/>
        </w:numPr>
        <w:tabs>
          <w:tab w:val="left" w:pos="993"/>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 xml:space="preserve">Постановлением администрации Пышминского </w:t>
      </w:r>
      <w:r w:rsidR="00804D29">
        <w:rPr>
          <w:rFonts w:ascii="Liberation Serif" w:hAnsi="Liberation Serif" w:cs="Times New Roman"/>
          <w:sz w:val="28"/>
          <w:szCs w:val="28"/>
        </w:rPr>
        <w:t>муниципального</w:t>
      </w:r>
      <w:r>
        <w:rPr>
          <w:rFonts w:ascii="Liberation Serif" w:hAnsi="Liberation Serif" w:cs="Times New Roman"/>
          <w:sz w:val="28"/>
          <w:szCs w:val="28"/>
        </w:rPr>
        <w:t xml:space="preserve"> округа от </w:t>
      </w:r>
      <w:r w:rsidR="00804D29">
        <w:rPr>
          <w:rFonts w:ascii="Liberation Serif" w:hAnsi="Liberation Serif" w:cs="Times New Roman"/>
          <w:sz w:val="28"/>
          <w:szCs w:val="28"/>
        </w:rPr>
        <w:t>24.01.2025</w:t>
      </w:r>
      <w:r>
        <w:rPr>
          <w:rFonts w:ascii="Liberation Serif" w:hAnsi="Liberation Serif" w:cs="Times New Roman"/>
          <w:sz w:val="28"/>
          <w:szCs w:val="28"/>
        </w:rPr>
        <w:t xml:space="preserve"> № </w:t>
      </w:r>
      <w:r w:rsidR="00804D29">
        <w:rPr>
          <w:rFonts w:ascii="Liberation Serif" w:hAnsi="Liberation Serif" w:cs="Times New Roman"/>
          <w:sz w:val="28"/>
          <w:szCs w:val="28"/>
        </w:rPr>
        <w:t>55</w:t>
      </w:r>
      <w:r>
        <w:rPr>
          <w:rFonts w:ascii="Liberation Serif" w:hAnsi="Liberation Serif" w:cs="Times New Roman"/>
          <w:sz w:val="28"/>
          <w:szCs w:val="28"/>
        </w:rPr>
        <w:t xml:space="preserve"> «Об организации отдыха детей в каникулярное время в Пышминском </w:t>
      </w:r>
      <w:r w:rsidR="00804D29">
        <w:rPr>
          <w:rFonts w:ascii="Liberation Serif" w:hAnsi="Liberation Serif" w:cs="Times New Roman"/>
          <w:sz w:val="28"/>
          <w:szCs w:val="28"/>
        </w:rPr>
        <w:t>муниципальном</w:t>
      </w:r>
      <w:r>
        <w:rPr>
          <w:rFonts w:ascii="Liberation Serif" w:hAnsi="Liberation Serif" w:cs="Times New Roman"/>
          <w:sz w:val="28"/>
          <w:szCs w:val="28"/>
        </w:rPr>
        <w:t xml:space="preserve"> округе»</w:t>
      </w:r>
      <w:r w:rsidR="00AE4FC9">
        <w:rPr>
          <w:rFonts w:ascii="Liberation Serif" w:hAnsi="Liberation Serif" w:cs="Times New Roman"/>
          <w:sz w:val="28"/>
          <w:szCs w:val="28"/>
        </w:rPr>
        <w:t>.</w:t>
      </w:r>
    </w:p>
    <w:p w:rsidR="006A5351" w:rsidRDefault="006A5351" w:rsidP="00FF657C">
      <w:pPr>
        <w:pStyle w:val="a7"/>
        <w:numPr>
          <w:ilvl w:val="0"/>
          <w:numId w:val="3"/>
        </w:numPr>
        <w:tabs>
          <w:tab w:val="left" w:pos="993"/>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Соглашением о предоставлении субсидий из областного бюджета бюджетам муниципальных образований, расположенн</w:t>
      </w:r>
      <w:r w:rsidR="002836B9">
        <w:rPr>
          <w:rFonts w:ascii="Liberation Serif" w:hAnsi="Liberation Serif" w:cs="Times New Roman"/>
          <w:sz w:val="28"/>
          <w:szCs w:val="28"/>
        </w:rPr>
        <w:t>ого</w:t>
      </w:r>
      <w:r>
        <w:rPr>
          <w:rFonts w:ascii="Liberation Serif" w:hAnsi="Liberation Serif" w:cs="Times New Roman"/>
          <w:sz w:val="28"/>
          <w:szCs w:val="28"/>
        </w:rPr>
        <w:t xml:space="preserve">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w:t>
      </w:r>
      <w:r w:rsidR="002836B9">
        <w:rPr>
          <w:rFonts w:ascii="Liberation Serif" w:hAnsi="Liberation Serif" w:cs="Times New Roman"/>
          <w:sz w:val="28"/>
          <w:szCs w:val="28"/>
        </w:rPr>
        <w:t xml:space="preserve">зопасности их жизни и здоровья </w:t>
      </w:r>
      <w:r>
        <w:rPr>
          <w:rFonts w:ascii="Liberation Serif" w:hAnsi="Liberation Serif" w:cs="Times New Roman"/>
          <w:sz w:val="28"/>
          <w:szCs w:val="28"/>
        </w:rPr>
        <w:t xml:space="preserve">от </w:t>
      </w:r>
      <w:r w:rsidR="0046186D">
        <w:rPr>
          <w:rFonts w:ascii="Liberation Serif" w:hAnsi="Liberation Serif" w:cs="Times New Roman"/>
          <w:sz w:val="28"/>
          <w:szCs w:val="28"/>
        </w:rPr>
        <w:t>30.01.2025</w:t>
      </w:r>
      <w:r w:rsidR="004D5AE2">
        <w:rPr>
          <w:rFonts w:ascii="Liberation Serif" w:hAnsi="Liberation Serif" w:cs="Times New Roman"/>
          <w:sz w:val="28"/>
          <w:szCs w:val="28"/>
        </w:rPr>
        <w:t xml:space="preserve"> № </w:t>
      </w:r>
      <w:r w:rsidR="0046186D">
        <w:rPr>
          <w:rFonts w:ascii="Liberation Serif" w:hAnsi="Liberation Serif" w:cs="Times New Roman"/>
          <w:sz w:val="28"/>
          <w:szCs w:val="28"/>
        </w:rPr>
        <w:t>252</w:t>
      </w:r>
      <w:r w:rsidR="00AE4FC9">
        <w:rPr>
          <w:rFonts w:ascii="Liberation Serif" w:hAnsi="Liberation Serif" w:cs="Times New Roman"/>
          <w:sz w:val="28"/>
          <w:szCs w:val="28"/>
        </w:rPr>
        <w:t>.</w:t>
      </w:r>
    </w:p>
    <w:p w:rsidR="004D5AE2" w:rsidRDefault="004D5AE2" w:rsidP="00FF657C">
      <w:pPr>
        <w:pStyle w:val="a7"/>
        <w:numPr>
          <w:ilvl w:val="0"/>
          <w:numId w:val="3"/>
        </w:numPr>
        <w:tabs>
          <w:tab w:val="left" w:pos="993"/>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Соглашением о представлении иного межбюджетного трансферта из областного бюджета бюджет</w:t>
      </w:r>
      <w:r w:rsidR="002836B9">
        <w:rPr>
          <w:rFonts w:ascii="Liberation Serif" w:hAnsi="Liberation Serif" w:cs="Times New Roman"/>
          <w:sz w:val="28"/>
          <w:szCs w:val="28"/>
        </w:rPr>
        <w:t>у</w:t>
      </w:r>
      <w:r>
        <w:rPr>
          <w:rFonts w:ascii="Liberation Serif" w:hAnsi="Liberation Serif" w:cs="Times New Roman"/>
          <w:sz w:val="28"/>
          <w:szCs w:val="28"/>
        </w:rPr>
        <w:t xml:space="preserve"> муниципальн</w:t>
      </w:r>
      <w:r w:rsidR="002836B9">
        <w:rPr>
          <w:rFonts w:ascii="Liberation Serif" w:hAnsi="Liberation Serif" w:cs="Times New Roman"/>
          <w:sz w:val="28"/>
          <w:szCs w:val="28"/>
        </w:rPr>
        <w:t>ого</w:t>
      </w:r>
      <w:r>
        <w:rPr>
          <w:rFonts w:ascii="Liberation Serif" w:hAnsi="Liberation Serif" w:cs="Times New Roman"/>
          <w:sz w:val="28"/>
          <w:szCs w:val="28"/>
        </w:rPr>
        <w:t xml:space="preserve"> образовани</w:t>
      </w:r>
      <w:r w:rsidR="002836B9">
        <w:rPr>
          <w:rFonts w:ascii="Liberation Serif" w:hAnsi="Liberation Serif" w:cs="Times New Roman"/>
          <w:sz w:val="28"/>
          <w:szCs w:val="28"/>
        </w:rPr>
        <w:t>я</w:t>
      </w:r>
      <w:r>
        <w:rPr>
          <w:rFonts w:ascii="Liberation Serif" w:hAnsi="Liberation Serif" w:cs="Times New Roman"/>
          <w:sz w:val="28"/>
          <w:szCs w:val="28"/>
        </w:rPr>
        <w:t>, расположенн</w:t>
      </w:r>
      <w:r w:rsidR="002836B9">
        <w:rPr>
          <w:rFonts w:ascii="Liberation Serif" w:hAnsi="Liberation Serif" w:cs="Times New Roman"/>
          <w:sz w:val="28"/>
          <w:szCs w:val="28"/>
        </w:rPr>
        <w:t>ого</w:t>
      </w:r>
      <w:r>
        <w:rPr>
          <w:rFonts w:ascii="Liberation Serif" w:hAnsi="Liberation Serif" w:cs="Times New Roman"/>
          <w:sz w:val="28"/>
          <w:szCs w:val="28"/>
        </w:rPr>
        <w:t xml:space="preserve">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 от </w:t>
      </w:r>
      <w:r w:rsidR="0046186D">
        <w:rPr>
          <w:rFonts w:ascii="Liberation Serif" w:hAnsi="Liberation Serif" w:cs="Times New Roman"/>
          <w:sz w:val="28"/>
          <w:szCs w:val="28"/>
        </w:rPr>
        <w:t>30.01.2025</w:t>
      </w:r>
      <w:r>
        <w:rPr>
          <w:rFonts w:ascii="Liberation Serif" w:hAnsi="Liberation Serif" w:cs="Times New Roman"/>
          <w:sz w:val="28"/>
          <w:szCs w:val="28"/>
        </w:rPr>
        <w:t xml:space="preserve"> № </w:t>
      </w:r>
      <w:r w:rsidR="0046186D">
        <w:rPr>
          <w:rFonts w:ascii="Liberation Serif" w:hAnsi="Liberation Serif" w:cs="Times New Roman"/>
          <w:sz w:val="28"/>
          <w:szCs w:val="28"/>
        </w:rPr>
        <w:t>253</w:t>
      </w:r>
      <w:r>
        <w:rPr>
          <w:rFonts w:ascii="Liberation Serif" w:hAnsi="Liberation Serif" w:cs="Times New Roman"/>
          <w:sz w:val="28"/>
          <w:szCs w:val="28"/>
        </w:rPr>
        <w:t>.</w:t>
      </w:r>
    </w:p>
    <w:p w:rsidR="001A2A9A" w:rsidRDefault="001A2A9A" w:rsidP="00FF657C">
      <w:pPr>
        <w:pStyle w:val="a7"/>
        <w:tabs>
          <w:tab w:val="left" w:pos="993"/>
        </w:tabs>
        <w:spacing w:after="0" w:line="240" w:lineRule="auto"/>
        <w:ind w:left="709"/>
        <w:jc w:val="both"/>
        <w:rPr>
          <w:rFonts w:ascii="Liberation Serif" w:hAnsi="Liberation Serif" w:cs="Times New Roman"/>
          <w:sz w:val="28"/>
          <w:szCs w:val="28"/>
        </w:rPr>
      </w:pPr>
    </w:p>
    <w:tbl>
      <w:tblPr>
        <w:tblStyle w:val="a5"/>
        <w:tblW w:w="0" w:type="auto"/>
        <w:tblInd w:w="250" w:type="dxa"/>
        <w:tblLook w:val="04A0" w:firstRow="1" w:lastRow="0" w:firstColumn="1" w:lastColumn="0" w:noHBand="0" w:noVBand="1"/>
      </w:tblPr>
      <w:tblGrid>
        <w:gridCol w:w="4820"/>
        <w:gridCol w:w="4785"/>
      </w:tblGrid>
      <w:tr w:rsidR="00363A9D" w:rsidTr="00363A9D">
        <w:tc>
          <w:tcPr>
            <w:tcW w:w="4820" w:type="dxa"/>
          </w:tcPr>
          <w:p w:rsidR="00363A9D" w:rsidRPr="00363A9D" w:rsidRDefault="00363A9D" w:rsidP="00363A9D">
            <w:pPr>
              <w:jc w:val="center"/>
              <w:rPr>
                <w:rFonts w:ascii="Liberation Serif" w:hAnsi="Liberation Serif" w:cs="Times New Roman"/>
                <w:b/>
                <w:i/>
                <w:sz w:val="28"/>
                <w:szCs w:val="28"/>
              </w:rPr>
            </w:pPr>
            <w:r w:rsidRPr="00363A9D">
              <w:rPr>
                <w:rFonts w:ascii="Liberation Serif" w:hAnsi="Liberation Serif" w:cs="Times New Roman"/>
                <w:b/>
                <w:i/>
                <w:sz w:val="28"/>
                <w:szCs w:val="28"/>
              </w:rPr>
              <w:t>Финансирование 2024 года:</w:t>
            </w:r>
          </w:p>
          <w:p w:rsidR="00363A9D" w:rsidRPr="00363A9D" w:rsidRDefault="00363A9D" w:rsidP="00363A9D">
            <w:pPr>
              <w:jc w:val="center"/>
              <w:rPr>
                <w:rFonts w:ascii="Liberation Serif" w:hAnsi="Liberation Serif" w:cs="Times New Roman"/>
                <w:sz w:val="28"/>
                <w:szCs w:val="28"/>
              </w:rPr>
            </w:pPr>
            <w:r w:rsidRPr="00363A9D">
              <w:rPr>
                <w:rFonts w:ascii="Liberation Serif" w:hAnsi="Liberation Serif" w:cs="Times New Roman"/>
                <w:sz w:val="28"/>
                <w:szCs w:val="28"/>
              </w:rPr>
              <w:t>- средства областного бюджета – 7 799 300,00;</w:t>
            </w:r>
          </w:p>
          <w:p w:rsidR="00363A9D" w:rsidRPr="00363A9D" w:rsidRDefault="00363A9D" w:rsidP="00363A9D">
            <w:pPr>
              <w:jc w:val="center"/>
              <w:rPr>
                <w:rFonts w:ascii="Liberation Serif" w:hAnsi="Liberation Serif" w:cs="Times New Roman"/>
                <w:sz w:val="28"/>
                <w:szCs w:val="28"/>
              </w:rPr>
            </w:pPr>
            <w:r w:rsidRPr="00363A9D">
              <w:rPr>
                <w:rFonts w:ascii="Liberation Serif" w:hAnsi="Liberation Serif" w:cs="Times New Roman"/>
                <w:sz w:val="28"/>
                <w:szCs w:val="28"/>
              </w:rPr>
              <w:t>- средства местного бюджета – 7 140 600,00;</w:t>
            </w:r>
          </w:p>
          <w:p w:rsidR="00363A9D" w:rsidRPr="00363A9D" w:rsidRDefault="00363A9D" w:rsidP="00363A9D">
            <w:pPr>
              <w:jc w:val="center"/>
              <w:rPr>
                <w:rFonts w:ascii="Liberation Serif" w:hAnsi="Liberation Serif" w:cs="Times New Roman"/>
                <w:sz w:val="28"/>
                <w:szCs w:val="28"/>
              </w:rPr>
            </w:pPr>
            <w:r w:rsidRPr="00363A9D">
              <w:rPr>
                <w:rFonts w:ascii="Liberation Serif" w:hAnsi="Liberation Serif" w:cs="Times New Roman"/>
                <w:sz w:val="28"/>
                <w:szCs w:val="28"/>
              </w:rPr>
              <w:t>- из внебюджетных источников финансирования – 340 070,00.</w:t>
            </w:r>
          </w:p>
          <w:p w:rsidR="00363A9D" w:rsidRPr="00363A9D" w:rsidRDefault="00363A9D" w:rsidP="00363A9D">
            <w:pPr>
              <w:jc w:val="center"/>
              <w:rPr>
                <w:rFonts w:ascii="Liberation Serif" w:hAnsi="Liberation Serif" w:cs="Times New Roman"/>
                <w:sz w:val="28"/>
                <w:szCs w:val="28"/>
              </w:rPr>
            </w:pPr>
            <w:r w:rsidRPr="00363A9D">
              <w:rPr>
                <w:rFonts w:ascii="Liberation Serif" w:hAnsi="Liberation Serif" w:cs="Times New Roman"/>
                <w:sz w:val="28"/>
                <w:szCs w:val="28"/>
              </w:rPr>
              <w:t>Итого: 15 279 970,00</w:t>
            </w:r>
          </w:p>
          <w:p w:rsidR="00363A9D" w:rsidRDefault="00363A9D" w:rsidP="00363A9D">
            <w:pPr>
              <w:ind w:firstLine="34"/>
              <w:jc w:val="center"/>
              <w:rPr>
                <w:rFonts w:ascii="Liberation Serif" w:hAnsi="Liberation Serif" w:cs="Times New Roman"/>
                <w:sz w:val="28"/>
                <w:szCs w:val="28"/>
              </w:rPr>
            </w:pPr>
          </w:p>
        </w:tc>
        <w:tc>
          <w:tcPr>
            <w:tcW w:w="4785" w:type="dxa"/>
          </w:tcPr>
          <w:p w:rsidR="00363A9D" w:rsidRPr="00271D9A" w:rsidRDefault="00363A9D" w:rsidP="00363A9D">
            <w:pPr>
              <w:ind w:firstLine="34"/>
              <w:jc w:val="center"/>
              <w:rPr>
                <w:rFonts w:ascii="Liberation Serif" w:hAnsi="Liberation Serif" w:cs="Times New Roman"/>
                <w:b/>
                <w:i/>
                <w:sz w:val="28"/>
                <w:szCs w:val="28"/>
              </w:rPr>
            </w:pPr>
            <w:r w:rsidRPr="00271D9A">
              <w:rPr>
                <w:rFonts w:ascii="Liberation Serif" w:hAnsi="Liberation Serif" w:cs="Times New Roman"/>
                <w:b/>
                <w:i/>
                <w:sz w:val="28"/>
                <w:szCs w:val="28"/>
              </w:rPr>
              <w:t>Финансирование</w:t>
            </w:r>
            <w:r>
              <w:rPr>
                <w:rFonts w:ascii="Liberation Serif" w:hAnsi="Liberation Serif" w:cs="Times New Roman"/>
                <w:b/>
                <w:i/>
                <w:sz w:val="28"/>
                <w:szCs w:val="28"/>
              </w:rPr>
              <w:t xml:space="preserve"> 2025 года:</w:t>
            </w:r>
          </w:p>
          <w:p w:rsidR="00363A9D" w:rsidRDefault="00363A9D" w:rsidP="00363A9D">
            <w:pPr>
              <w:ind w:firstLine="34"/>
              <w:jc w:val="center"/>
              <w:rPr>
                <w:rFonts w:ascii="Liberation Serif" w:hAnsi="Liberation Serif" w:cs="Times New Roman"/>
                <w:sz w:val="28"/>
                <w:szCs w:val="28"/>
              </w:rPr>
            </w:pPr>
            <w:r>
              <w:rPr>
                <w:rFonts w:ascii="Liberation Serif" w:hAnsi="Liberation Serif" w:cs="Times New Roman"/>
                <w:sz w:val="28"/>
                <w:szCs w:val="28"/>
              </w:rPr>
              <w:t>- из</w:t>
            </w:r>
            <w:r w:rsidRPr="00271D9A">
              <w:rPr>
                <w:rFonts w:ascii="Liberation Serif" w:hAnsi="Liberation Serif" w:cs="Times New Roman"/>
                <w:sz w:val="28"/>
                <w:szCs w:val="28"/>
              </w:rPr>
              <w:t xml:space="preserve"> областного бюджета – </w:t>
            </w:r>
            <w:r>
              <w:rPr>
                <w:rFonts w:ascii="Liberation Serif" w:hAnsi="Liberation Serif" w:cs="Times New Roman"/>
                <w:sz w:val="28"/>
                <w:szCs w:val="28"/>
              </w:rPr>
              <w:t xml:space="preserve">  </w:t>
            </w:r>
          </w:p>
          <w:p w:rsidR="00363A9D" w:rsidRPr="00271D9A" w:rsidRDefault="00363A9D" w:rsidP="00363A9D">
            <w:pPr>
              <w:ind w:firstLine="34"/>
              <w:jc w:val="center"/>
              <w:rPr>
                <w:rFonts w:ascii="Liberation Serif" w:hAnsi="Liberation Serif" w:cs="Times New Roman"/>
                <w:sz w:val="28"/>
                <w:szCs w:val="28"/>
              </w:rPr>
            </w:pPr>
            <w:r>
              <w:rPr>
                <w:rFonts w:ascii="Liberation Serif" w:hAnsi="Liberation Serif" w:cs="Times New Roman"/>
                <w:sz w:val="28"/>
                <w:szCs w:val="28"/>
              </w:rPr>
              <w:t>7 726 400,00</w:t>
            </w:r>
            <w:r w:rsidRPr="00271D9A">
              <w:rPr>
                <w:rFonts w:ascii="Liberation Serif" w:hAnsi="Liberation Serif" w:cs="Times New Roman"/>
                <w:sz w:val="28"/>
                <w:szCs w:val="28"/>
              </w:rPr>
              <w:t>;</w:t>
            </w:r>
          </w:p>
          <w:p w:rsidR="00363A9D" w:rsidRDefault="00363A9D" w:rsidP="00363A9D">
            <w:pPr>
              <w:ind w:firstLine="34"/>
              <w:jc w:val="center"/>
              <w:rPr>
                <w:rFonts w:ascii="Liberation Serif" w:hAnsi="Liberation Serif" w:cs="Times New Roman"/>
                <w:sz w:val="28"/>
                <w:szCs w:val="28"/>
              </w:rPr>
            </w:pPr>
            <w:r>
              <w:rPr>
                <w:rFonts w:ascii="Liberation Serif" w:hAnsi="Liberation Serif" w:cs="Times New Roman"/>
                <w:sz w:val="28"/>
                <w:szCs w:val="28"/>
              </w:rPr>
              <w:t>- из</w:t>
            </w:r>
            <w:r w:rsidRPr="00271D9A">
              <w:rPr>
                <w:rFonts w:ascii="Liberation Serif" w:hAnsi="Liberation Serif" w:cs="Times New Roman"/>
                <w:sz w:val="28"/>
                <w:szCs w:val="28"/>
              </w:rPr>
              <w:t xml:space="preserve"> местного бюджета – </w:t>
            </w:r>
            <w:r>
              <w:rPr>
                <w:rFonts w:ascii="Liberation Serif" w:hAnsi="Liberation Serif" w:cs="Times New Roman"/>
                <w:sz w:val="28"/>
                <w:szCs w:val="28"/>
              </w:rPr>
              <w:t>7 726 400,00;</w:t>
            </w:r>
          </w:p>
          <w:p w:rsidR="00363A9D" w:rsidRPr="00271D9A" w:rsidRDefault="00363A9D" w:rsidP="00363A9D">
            <w:pPr>
              <w:ind w:firstLine="34"/>
              <w:jc w:val="center"/>
              <w:rPr>
                <w:rFonts w:ascii="Liberation Serif" w:hAnsi="Liberation Serif" w:cs="Times New Roman"/>
                <w:sz w:val="28"/>
                <w:szCs w:val="28"/>
              </w:rPr>
            </w:pPr>
            <w:r>
              <w:rPr>
                <w:rFonts w:ascii="Liberation Serif" w:hAnsi="Liberation Serif" w:cs="Times New Roman"/>
                <w:sz w:val="28"/>
                <w:szCs w:val="28"/>
              </w:rPr>
              <w:t>- из внебюджетных источников финансирования – 647 400,00</w:t>
            </w:r>
            <w:r w:rsidRPr="00271D9A">
              <w:rPr>
                <w:rFonts w:ascii="Liberation Serif" w:hAnsi="Liberation Serif" w:cs="Times New Roman"/>
                <w:sz w:val="28"/>
                <w:szCs w:val="28"/>
              </w:rPr>
              <w:t>.</w:t>
            </w:r>
          </w:p>
          <w:p w:rsidR="00363A9D" w:rsidRDefault="00363A9D" w:rsidP="00363A9D">
            <w:pPr>
              <w:ind w:firstLine="34"/>
              <w:jc w:val="center"/>
              <w:rPr>
                <w:rFonts w:ascii="Liberation Serif" w:hAnsi="Liberation Serif" w:cs="Times New Roman"/>
                <w:sz w:val="28"/>
                <w:szCs w:val="28"/>
              </w:rPr>
            </w:pPr>
            <w:r>
              <w:rPr>
                <w:rFonts w:ascii="Liberation Serif" w:hAnsi="Liberation Serif" w:cs="Times New Roman"/>
                <w:sz w:val="28"/>
                <w:szCs w:val="28"/>
              </w:rPr>
              <w:t>Итого</w:t>
            </w:r>
            <w:r w:rsidRPr="00271D9A">
              <w:rPr>
                <w:rFonts w:ascii="Liberation Serif" w:hAnsi="Liberation Serif" w:cs="Times New Roman"/>
                <w:sz w:val="28"/>
                <w:szCs w:val="28"/>
              </w:rPr>
              <w:t xml:space="preserve"> – </w:t>
            </w:r>
            <w:r>
              <w:rPr>
                <w:rFonts w:ascii="Liberation Serif" w:hAnsi="Liberation Serif" w:cs="Times New Roman"/>
                <w:sz w:val="28"/>
                <w:szCs w:val="28"/>
              </w:rPr>
              <w:t>16 100 200,00</w:t>
            </w:r>
            <w:r w:rsidRPr="00271D9A">
              <w:rPr>
                <w:rFonts w:ascii="Liberation Serif" w:hAnsi="Liberation Serif" w:cs="Times New Roman"/>
                <w:sz w:val="28"/>
                <w:szCs w:val="28"/>
              </w:rPr>
              <w:t>.</w:t>
            </w:r>
          </w:p>
          <w:p w:rsidR="00363A9D" w:rsidRDefault="00363A9D" w:rsidP="00FF657C">
            <w:pPr>
              <w:pStyle w:val="a7"/>
              <w:tabs>
                <w:tab w:val="left" w:pos="993"/>
              </w:tabs>
              <w:ind w:left="0"/>
              <w:jc w:val="both"/>
              <w:rPr>
                <w:rFonts w:ascii="Liberation Serif" w:hAnsi="Liberation Serif" w:cs="Times New Roman"/>
                <w:sz w:val="28"/>
                <w:szCs w:val="28"/>
              </w:rPr>
            </w:pPr>
          </w:p>
        </w:tc>
      </w:tr>
    </w:tbl>
    <w:p w:rsidR="00CB5832" w:rsidRPr="001A3DC1" w:rsidRDefault="00CB5832" w:rsidP="00CB5832">
      <w:pPr>
        <w:spacing w:after="0" w:line="240" w:lineRule="auto"/>
        <w:ind w:firstLine="709"/>
        <w:jc w:val="both"/>
        <w:rPr>
          <w:rFonts w:ascii="Liberation Serif" w:hAnsi="Liberation Serif" w:cs="Times New Roman"/>
          <w:b/>
          <w:i/>
          <w:sz w:val="28"/>
          <w:szCs w:val="28"/>
        </w:rPr>
      </w:pPr>
      <w:r w:rsidRPr="00CB5832">
        <w:rPr>
          <w:rFonts w:ascii="Liberation Serif" w:hAnsi="Liberation Serif" w:cs="Times New Roman"/>
          <w:b/>
          <w:i/>
          <w:sz w:val="28"/>
          <w:szCs w:val="28"/>
        </w:rPr>
        <w:lastRenderedPageBreak/>
        <w:t xml:space="preserve">Целевые показатели охвата отдыхом детей в каникулярный период в </w:t>
      </w:r>
      <w:r>
        <w:rPr>
          <w:rFonts w:ascii="Liberation Serif" w:hAnsi="Liberation Serif" w:cs="Times New Roman"/>
          <w:b/>
          <w:i/>
          <w:sz w:val="28"/>
          <w:szCs w:val="28"/>
        </w:rPr>
        <w:t>2024 году</w:t>
      </w:r>
      <w:r w:rsidRPr="001A3DC1">
        <w:rPr>
          <w:rFonts w:ascii="Liberation Serif" w:hAnsi="Liberation Serif" w:cs="Times New Roman"/>
          <w:b/>
          <w:i/>
          <w:sz w:val="28"/>
          <w:szCs w:val="28"/>
        </w:rPr>
        <w:t>:</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Общий охват детей отдыхом и оздоровлением в 2024 году – 2 030 (80% от общего количества детей в возрасте от 6,6 до 17 лет, проживающих на территории Пышминского городского округа):</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 xml:space="preserve">1) санаторно-курортные организации – 80 человек, в том числе 8 детей, находящихся в трудной жизненной ситуации; </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 xml:space="preserve">2) в рамках проекта «Поезд здоровья», побережье Черного моря – 20 человек, в том числе 2 ребенка, находящихся в трудной жизненной ситуации; </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 xml:space="preserve">3) загородные оздоровительные лагеря – 345 человек, в том числе 35 детей, находящихся в трудной жизненной ситуации; </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 xml:space="preserve">4) лагеря дневного пребывания – 1125 человек, в том числе 113 детей, находящихся в трудной жизненной ситуации; </w:t>
      </w:r>
    </w:p>
    <w:p w:rsidR="00CB5832" w:rsidRPr="001A3DC1" w:rsidRDefault="00CB5832" w:rsidP="00CB5832">
      <w:pPr>
        <w:spacing w:after="0" w:line="240" w:lineRule="auto"/>
        <w:ind w:firstLine="709"/>
        <w:jc w:val="both"/>
        <w:rPr>
          <w:rFonts w:ascii="Liberation Serif" w:hAnsi="Liberation Serif" w:cs="Times New Roman"/>
          <w:sz w:val="28"/>
          <w:szCs w:val="28"/>
        </w:rPr>
      </w:pPr>
      <w:r w:rsidRPr="001A3DC1">
        <w:rPr>
          <w:rFonts w:ascii="Liberation Serif" w:hAnsi="Liberation Serif" w:cs="Times New Roman"/>
          <w:sz w:val="28"/>
          <w:szCs w:val="28"/>
        </w:rPr>
        <w:t xml:space="preserve">5) иные формы отдыха – 480 человек, в том числе 48 детей, находящихся в трудной жизненной ситуации. </w:t>
      </w:r>
    </w:p>
    <w:p w:rsidR="00CB5832" w:rsidRDefault="00CB5832" w:rsidP="001C08EA">
      <w:pPr>
        <w:spacing w:after="0" w:line="240" w:lineRule="auto"/>
        <w:ind w:firstLine="709"/>
        <w:jc w:val="both"/>
        <w:rPr>
          <w:rFonts w:ascii="Liberation Serif" w:hAnsi="Liberation Serif" w:cs="Times New Roman"/>
          <w:b/>
          <w:i/>
          <w:sz w:val="28"/>
          <w:szCs w:val="28"/>
        </w:rPr>
      </w:pPr>
    </w:p>
    <w:p w:rsidR="00936BA9" w:rsidRDefault="00547044" w:rsidP="001C08EA">
      <w:pPr>
        <w:spacing w:after="0" w:line="240" w:lineRule="auto"/>
        <w:ind w:firstLine="709"/>
        <w:jc w:val="both"/>
        <w:rPr>
          <w:rFonts w:ascii="Liberation Serif" w:hAnsi="Liberation Serif" w:cs="Times New Roman"/>
          <w:b/>
          <w:i/>
          <w:sz w:val="28"/>
          <w:szCs w:val="28"/>
        </w:rPr>
      </w:pPr>
      <w:r>
        <w:rPr>
          <w:rFonts w:ascii="Liberation Serif" w:hAnsi="Liberation Serif" w:cs="Times New Roman"/>
          <w:b/>
          <w:i/>
          <w:sz w:val="28"/>
          <w:szCs w:val="28"/>
        </w:rPr>
        <w:t>Целевые</w:t>
      </w:r>
      <w:r w:rsidR="001C08EA">
        <w:rPr>
          <w:rFonts w:ascii="Liberation Serif" w:hAnsi="Liberation Serif" w:cs="Times New Roman"/>
          <w:b/>
          <w:i/>
          <w:sz w:val="28"/>
          <w:szCs w:val="28"/>
        </w:rPr>
        <w:t xml:space="preserve"> показател</w:t>
      </w:r>
      <w:r>
        <w:rPr>
          <w:rFonts w:ascii="Liberation Serif" w:hAnsi="Liberation Serif" w:cs="Times New Roman"/>
          <w:b/>
          <w:i/>
          <w:sz w:val="28"/>
          <w:szCs w:val="28"/>
        </w:rPr>
        <w:t>и</w:t>
      </w:r>
      <w:r w:rsidR="001C08EA">
        <w:rPr>
          <w:rFonts w:ascii="Liberation Serif" w:hAnsi="Liberation Serif" w:cs="Times New Roman"/>
          <w:b/>
          <w:i/>
          <w:sz w:val="28"/>
          <w:szCs w:val="28"/>
        </w:rPr>
        <w:t xml:space="preserve"> охвата отдыхом детей в каникулярный период в 202</w:t>
      </w:r>
      <w:r w:rsidR="00FF0A53">
        <w:rPr>
          <w:rFonts w:ascii="Liberation Serif" w:hAnsi="Liberation Serif" w:cs="Times New Roman"/>
          <w:b/>
          <w:i/>
          <w:sz w:val="28"/>
          <w:szCs w:val="28"/>
        </w:rPr>
        <w:t>5</w:t>
      </w:r>
      <w:r w:rsidR="001C08EA">
        <w:rPr>
          <w:rFonts w:ascii="Liberation Serif" w:hAnsi="Liberation Serif" w:cs="Times New Roman"/>
          <w:b/>
          <w:i/>
          <w:sz w:val="28"/>
          <w:szCs w:val="28"/>
        </w:rPr>
        <w:t xml:space="preserve"> году составля</w:t>
      </w:r>
      <w:r>
        <w:rPr>
          <w:rFonts w:ascii="Liberation Serif" w:hAnsi="Liberation Serif" w:cs="Times New Roman"/>
          <w:b/>
          <w:i/>
          <w:sz w:val="28"/>
          <w:szCs w:val="28"/>
        </w:rPr>
        <w:t>ю</w:t>
      </w:r>
      <w:r w:rsidR="001C08EA">
        <w:rPr>
          <w:rFonts w:ascii="Liberation Serif" w:hAnsi="Liberation Serif" w:cs="Times New Roman"/>
          <w:b/>
          <w:i/>
          <w:sz w:val="28"/>
          <w:szCs w:val="28"/>
        </w:rPr>
        <w:t>т:</w:t>
      </w:r>
    </w:p>
    <w:p w:rsidR="006556E3" w:rsidRPr="00936BA9" w:rsidRDefault="006556E3" w:rsidP="00FF657C">
      <w:pPr>
        <w:spacing w:after="0" w:line="240" w:lineRule="auto"/>
        <w:ind w:firstLine="709"/>
        <w:jc w:val="both"/>
        <w:rPr>
          <w:rFonts w:ascii="Liberation Serif" w:hAnsi="Liberation Serif" w:cs="Times New Roman"/>
          <w:sz w:val="28"/>
          <w:szCs w:val="28"/>
        </w:rPr>
      </w:pPr>
      <w:r w:rsidRPr="00936BA9">
        <w:rPr>
          <w:rFonts w:ascii="Liberation Serif" w:hAnsi="Liberation Serif" w:cs="Times New Roman"/>
          <w:sz w:val="28"/>
          <w:szCs w:val="28"/>
        </w:rPr>
        <w:t>Общий охват детей отдыхом и оздоровлением в 202</w:t>
      </w:r>
      <w:r w:rsidR="00FF0A53">
        <w:rPr>
          <w:rFonts w:ascii="Liberation Serif" w:hAnsi="Liberation Serif" w:cs="Times New Roman"/>
          <w:sz w:val="28"/>
          <w:szCs w:val="28"/>
        </w:rPr>
        <w:t>5</w:t>
      </w:r>
      <w:r w:rsidRPr="00936BA9">
        <w:rPr>
          <w:rFonts w:ascii="Liberation Serif" w:hAnsi="Liberation Serif" w:cs="Times New Roman"/>
          <w:sz w:val="28"/>
          <w:szCs w:val="28"/>
        </w:rPr>
        <w:t xml:space="preserve"> году – </w:t>
      </w:r>
      <w:r w:rsidR="00FF0A53">
        <w:rPr>
          <w:rFonts w:ascii="Liberation Serif" w:hAnsi="Liberation Serif" w:cs="Times New Roman"/>
          <w:sz w:val="28"/>
          <w:szCs w:val="28"/>
        </w:rPr>
        <w:t>1 925</w:t>
      </w:r>
      <w:r w:rsidR="00936BA9" w:rsidRPr="00936BA9">
        <w:rPr>
          <w:rFonts w:ascii="Liberation Serif" w:hAnsi="Liberation Serif" w:cs="Times New Roman"/>
          <w:sz w:val="28"/>
          <w:szCs w:val="28"/>
        </w:rPr>
        <w:t xml:space="preserve"> (80% от общего количества детей в возрасте от 6,6 до 17 лет, проживающих на территории Пышминского </w:t>
      </w:r>
      <w:r w:rsidR="00FF0A53">
        <w:rPr>
          <w:rFonts w:ascii="Liberation Serif" w:hAnsi="Liberation Serif" w:cs="Times New Roman"/>
          <w:sz w:val="28"/>
          <w:szCs w:val="28"/>
        </w:rPr>
        <w:t>муниципального</w:t>
      </w:r>
      <w:r w:rsidR="00936BA9" w:rsidRPr="00936BA9">
        <w:rPr>
          <w:rFonts w:ascii="Liberation Serif" w:hAnsi="Liberation Serif" w:cs="Times New Roman"/>
          <w:sz w:val="28"/>
          <w:szCs w:val="28"/>
        </w:rPr>
        <w:t xml:space="preserve"> округа</w:t>
      </w:r>
      <w:r w:rsidR="00936BA9">
        <w:rPr>
          <w:rFonts w:ascii="Liberation Serif" w:hAnsi="Liberation Serif" w:cs="Times New Roman"/>
          <w:sz w:val="28"/>
          <w:szCs w:val="28"/>
        </w:rPr>
        <w:t>)</w:t>
      </w:r>
      <w:r w:rsidRPr="00936BA9">
        <w:rPr>
          <w:rFonts w:ascii="Liberation Serif" w:hAnsi="Liberation Serif" w:cs="Times New Roman"/>
          <w:sz w:val="28"/>
          <w:szCs w:val="28"/>
        </w:rPr>
        <w:t>:</w:t>
      </w:r>
    </w:p>
    <w:p w:rsidR="001C08EA" w:rsidRDefault="006556E3" w:rsidP="00FF657C">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1) </w:t>
      </w:r>
      <w:r w:rsidR="00271D9A" w:rsidRPr="00271D9A">
        <w:rPr>
          <w:rFonts w:ascii="Liberation Serif" w:hAnsi="Liberation Serif" w:cs="Times New Roman"/>
          <w:sz w:val="28"/>
          <w:szCs w:val="28"/>
        </w:rPr>
        <w:t xml:space="preserve">санаторно-курортные организации – </w:t>
      </w:r>
      <w:r w:rsidR="001C08EA">
        <w:rPr>
          <w:rFonts w:ascii="Liberation Serif" w:hAnsi="Liberation Serif" w:cs="Times New Roman"/>
          <w:sz w:val="28"/>
          <w:szCs w:val="28"/>
        </w:rPr>
        <w:t>80</w:t>
      </w:r>
      <w:r w:rsidR="00792932">
        <w:rPr>
          <w:rFonts w:ascii="Liberation Serif" w:hAnsi="Liberation Serif" w:cs="Times New Roman"/>
          <w:sz w:val="28"/>
          <w:szCs w:val="28"/>
        </w:rPr>
        <w:t xml:space="preserve"> </w:t>
      </w:r>
      <w:r w:rsidR="00271D9A" w:rsidRPr="00271D9A">
        <w:rPr>
          <w:rFonts w:ascii="Liberation Serif" w:hAnsi="Liberation Serif" w:cs="Times New Roman"/>
          <w:sz w:val="28"/>
          <w:szCs w:val="28"/>
        </w:rPr>
        <w:t>человек</w:t>
      </w:r>
      <w:r w:rsidR="001C08EA">
        <w:rPr>
          <w:rFonts w:ascii="Liberation Serif" w:hAnsi="Liberation Serif" w:cs="Times New Roman"/>
          <w:sz w:val="28"/>
          <w:szCs w:val="28"/>
        </w:rPr>
        <w:t>, в том числе 8 детей, находящихся в трудной жизненной ситуации;</w:t>
      </w:r>
      <w:r w:rsidR="00271D9A" w:rsidRPr="00271D9A">
        <w:rPr>
          <w:rFonts w:ascii="Liberation Serif" w:hAnsi="Liberation Serif" w:cs="Times New Roman"/>
          <w:sz w:val="28"/>
          <w:szCs w:val="28"/>
        </w:rPr>
        <w:t xml:space="preserve"> </w:t>
      </w:r>
    </w:p>
    <w:p w:rsidR="001C08EA" w:rsidRDefault="001C08EA" w:rsidP="001C08EA">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2) в рамках проекта «</w:t>
      </w:r>
      <w:r w:rsidR="00271D9A" w:rsidRPr="00271D9A">
        <w:rPr>
          <w:rFonts w:ascii="Liberation Serif" w:hAnsi="Liberation Serif" w:cs="Times New Roman"/>
          <w:sz w:val="28"/>
          <w:szCs w:val="28"/>
        </w:rPr>
        <w:t xml:space="preserve">Поезд </w:t>
      </w:r>
      <w:r w:rsidR="00792932">
        <w:rPr>
          <w:rFonts w:ascii="Liberation Serif" w:hAnsi="Liberation Serif" w:cs="Times New Roman"/>
          <w:sz w:val="28"/>
          <w:szCs w:val="28"/>
        </w:rPr>
        <w:t>з</w:t>
      </w:r>
      <w:r w:rsidR="00271D9A" w:rsidRPr="00271D9A">
        <w:rPr>
          <w:rFonts w:ascii="Liberation Serif" w:hAnsi="Liberation Serif" w:cs="Times New Roman"/>
          <w:sz w:val="28"/>
          <w:szCs w:val="28"/>
        </w:rPr>
        <w:t>доровь</w:t>
      </w:r>
      <w:r w:rsidR="001163BF">
        <w:rPr>
          <w:rFonts w:ascii="Liberation Serif" w:hAnsi="Liberation Serif" w:cs="Times New Roman"/>
          <w:sz w:val="28"/>
          <w:szCs w:val="28"/>
        </w:rPr>
        <w:t>я</w:t>
      </w:r>
      <w:r>
        <w:rPr>
          <w:rFonts w:ascii="Liberation Serif" w:hAnsi="Liberation Serif" w:cs="Times New Roman"/>
          <w:sz w:val="28"/>
          <w:szCs w:val="28"/>
        </w:rPr>
        <w:t>», побережье Черного моря – 20 человек, в том числе 2 ребенка, находящихся в трудной жизненной ситуации;</w:t>
      </w:r>
      <w:r w:rsidRPr="00271D9A">
        <w:rPr>
          <w:rFonts w:ascii="Liberation Serif" w:hAnsi="Liberation Serif" w:cs="Times New Roman"/>
          <w:sz w:val="28"/>
          <w:szCs w:val="28"/>
        </w:rPr>
        <w:t xml:space="preserve"> </w:t>
      </w:r>
    </w:p>
    <w:p w:rsidR="001C08EA" w:rsidRDefault="001C08EA" w:rsidP="001C08EA">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3</w:t>
      </w:r>
      <w:r w:rsidR="006556E3">
        <w:rPr>
          <w:rFonts w:ascii="Liberation Serif" w:hAnsi="Liberation Serif" w:cs="Times New Roman"/>
          <w:sz w:val="28"/>
          <w:szCs w:val="28"/>
        </w:rPr>
        <w:t xml:space="preserve">) </w:t>
      </w:r>
      <w:r w:rsidR="00271D9A" w:rsidRPr="00271D9A">
        <w:rPr>
          <w:rFonts w:ascii="Liberation Serif" w:hAnsi="Liberation Serif" w:cs="Times New Roman"/>
          <w:sz w:val="28"/>
          <w:szCs w:val="28"/>
        </w:rPr>
        <w:t>загородные оздоровительные лагеря – 3</w:t>
      </w:r>
      <w:r w:rsidR="006556E3">
        <w:rPr>
          <w:rFonts w:ascii="Liberation Serif" w:hAnsi="Liberation Serif" w:cs="Times New Roman"/>
          <w:sz w:val="28"/>
          <w:szCs w:val="28"/>
        </w:rPr>
        <w:t>4</w:t>
      </w:r>
      <w:r w:rsidR="00FF0A53">
        <w:rPr>
          <w:rFonts w:ascii="Liberation Serif" w:hAnsi="Liberation Serif" w:cs="Times New Roman"/>
          <w:sz w:val="28"/>
          <w:szCs w:val="28"/>
        </w:rPr>
        <w:t>6</w:t>
      </w:r>
      <w:r w:rsidR="00271D9A" w:rsidRPr="00271D9A">
        <w:rPr>
          <w:rFonts w:ascii="Liberation Serif" w:hAnsi="Liberation Serif" w:cs="Times New Roman"/>
          <w:sz w:val="28"/>
          <w:szCs w:val="28"/>
        </w:rPr>
        <w:t xml:space="preserve"> человек</w:t>
      </w:r>
      <w:r>
        <w:rPr>
          <w:rFonts w:ascii="Liberation Serif" w:hAnsi="Liberation Serif" w:cs="Times New Roman"/>
          <w:sz w:val="28"/>
          <w:szCs w:val="28"/>
        </w:rPr>
        <w:t>, в том числе 3</w:t>
      </w:r>
      <w:r w:rsidR="00FF0A53">
        <w:rPr>
          <w:rFonts w:ascii="Liberation Serif" w:hAnsi="Liberation Serif" w:cs="Times New Roman"/>
          <w:sz w:val="28"/>
          <w:szCs w:val="28"/>
        </w:rPr>
        <w:t>6</w:t>
      </w:r>
      <w:r>
        <w:rPr>
          <w:rFonts w:ascii="Liberation Serif" w:hAnsi="Liberation Serif" w:cs="Times New Roman"/>
          <w:sz w:val="28"/>
          <w:szCs w:val="28"/>
        </w:rPr>
        <w:t xml:space="preserve"> детей, находящихся в трудной жизненной ситуации;</w:t>
      </w:r>
      <w:r w:rsidRPr="00271D9A">
        <w:rPr>
          <w:rFonts w:ascii="Liberation Serif" w:hAnsi="Liberation Serif" w:cs="Times New Roman"/>
          <w:sz w:val="28"/>
          <w:szCs w:val="28"/>
        </w:rPr>
        <w:t xml:space="preserve"> </w:t>
      </w:r>
    </w:p>
    <w:p w:rsidR="00A94A89" w:rsidRDefault="001C08EA" w:rsidP="00A94A89">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4</w:t>
      </w:r>
      <w:r w:rsidR="006556E3">
        <w:rPr>
          <w:rFonts w:ascii="Liberation Serif" w:hAnsi="Liberation Serif" w:cs="Times New Roman"/>
          <w:sz w:val="28"/>
          <w:szCs w:val="28"/>
        </w:rPr>
        <w:t>)</w:t>
      </w:r>
      <w:r w:rsidR="00271D9A" w:rsidRPr="00271D9A">
        <w:rPr>
          <w:rFonts w:ascii="Liberation Serif" w:hAnsi="Liberation Serif" w:cs="Times New Roman"/>
          <w:sz w:val="28"/>
          <w:szCs w:val="28"/>
        </w:rPr>
        <w:t xml:space="preserve"> лагеря дневного пребывания – 1125 человек</w:t>
      </w:r>
      <w:r w:rsidR="00A94A89">
        <w:rPr>
          <w:rFonts w:ascii="Liberation Serif" w:hAnsi="Liberation Serif" w:cs="Times New Roman"/>
          <w:sz w:val="28"/>
          <w:szCs w:val="28"/>
        </w:rPr>
        <w:t>, в том числе 113 детей, находящихся в трудной жизненной ситуации;</w:t>
      </w:r>
      <w:r w:rsidR="00A94A89" w:rsidRPr="00271D9A">
        <w:rPr>
          <w:rFonts w:ascii="Liberation Serif" w:hAnsi="Liberation Serif" w:cs="Times New Roman"/>
          <w:sz w:val="28"/>
          <w:szCs w:val="28"/>
        </w:rPr>
        <w:t xml:space="preserve"> </w:t>
      </w:r>
    </w:p>
    <w:p w:rsidR="00A94A89" w:rsidRDefault="00A94A89" w:rsidP="00A94A89">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5</w:t>
      </w:r>
      <w:r w:rsidR="006556E3">
        <w:rPr>
          <w:rFonts w:ascii="Liberation Serif" w:hAnsi="Liberation Serif" w:cs="Times New Roman"/>
          <w:sz w:val="28"/>
          <w:szCs w:val="28"/>
        </w:rPr>
        <w:t>)</w:t>
      </w:r>
      <w:r w:rsidR="00936BA9">
        <w:rPr>
          <w:rFonts w:ascii="Liberation Serif" w:hAnsi="Liberation Serif" w:cs="Times New Roman"/>
          <w:sz w:val="28"/>
          <w:szCs w:val="28"/>
        </w:rPr>
        <w:t xml:space="preserve"> </w:t>
      </w:r>
      <w:r w:rsidR="006556E3">
        <w:rPr>
          <w:rFonts w:ascii="Liberation Serif" w:hAnsi="Liberation Serif" w:cs="Times New Roman"/>
          <w:sz w:val="28"/>
          <w:szCs w:val="28"/>
        </w:rPr>
        <w:t>иные формы отдыха</w:t>
      </w:r>
      <w:r w:rsidR="00271D9A" w:rsidRPr="00271D9A">
        <w:rPr>
          <w:rFonts w:ascii="Liberation Serif" w:hAnsi="Liberation Serif" w:cs="Times New Roman"/>
          <w:sz w:val="28"/>
          <w:szCs w:val="28"/>
        </w:rPr>
        <w:t xml:space="preserve"> – </w:t>
      </w:r>
      <w:r w:rsidR="00FF0A53">
        <w:rPr>
          <w:rFonts w:ascii="Liberation Serif" w:hAnsi="Liberation Serif" w:cs="Times New Roman"/>
          <w:sz w:val="28"/>
          <w:szCs w:val="28"/>
        </w:rPr>
        <w:t>374</w:t>
      </w:r>
      <w:r w:rsidR="00271D9A" w:rsidRPr="00271D9A">
        <w:rPr>
          <w:rFonts w:ascii="Liberation Serif" w:hAnsi="Liberation Serif" w:cs="Times New Roman"/>
          <w:sz w:val="28"/>
          <w:szCs w:val="28"/>
        </w:rPr>
        <w:t xml:space="preserve"> человек</w:t>
      </w:r>
      <w:r>
        <w:rPr>
          <w:rFonts w:ascii="Liberation Serif" w:hAnsi="Liberation Serif" w:cs="Times New Roman"/>
          <w:sz w:val="28"/>
          <w:szCs w:val="28"/>
        </w:rPr>
        <w:t xml:space="preserve">, в том числе </w:t>
      </w:r>
      <w:r w:rsidR="00FF0A53">
        <w:rPr>
          <w:rFonts w:ascii="Liberation Serif" w:hAnsi="Liberation Serif" w:cs="Times New Roman"/>
          <w:sz w:val="28"/>
          <w:szCs w:val="28"/>
        </w:rPr>
        <w:t>37</w:t>
      </w:r>
      <w:r>
        <w:rPr>
          <w:rFonts w:ascii="Liberation Serif" w:hAnsi="Liberation Serif" w:cs="Times New Roman"/>
          <w:sz w:val="28"/>
          <w:szCs w:val="28"/>
        </w:rPr>
        <w:t xml:space="preserve"> детей, находящихся в трудной жизненной ситуации.</w:t>
      </w:r>
      <w:r w:rsidRPr="00271D9A">
        <w:rPr>
          <w:rFonts w:ascii="Liberation Serif" w:hAnsi="Liberation Serif" w:cs="Times New Roman"/>
          <w:sz w:val="28"/>
          <w:szCs w:val="28"/>
        </w:rPr>
        <w:t xml:space="preserve"> </w:t>
      </w:r>
    </w:p>
    <w:p w:rsidR="007F004D" w:rsidRDefault="007F004D" w:rsidP="007F004D">
      <w:pPr>
        <w:spacing w:after="0" w:line="240" w:lineRule="auto"/>
        <w:jc w:val="both"/>
        <w:rPr>
          <w:rFonts w:ascii="Liberation Serif" w:hAnsi="Liberation Serif"/>
          <w:sz w:val="28"/>
          <w:szCs w:val="28"/>
        </w:rPr>
      </w:pPr>
      <w:r>
        <w:rPr>
          <w:rFonts w:ascii="Liberation Serif" w:hAnsi="Liberation Serif" w:cs="Times New Roman"/>
          <w:noProof/>
          <w:sz w:val="28"/>
          <w:szCs w:val="28"/>
        </w:rPr>
        <w:drawing>
          <wp:inline distT="0" distB="0" distL="0" distR="0" wp14:anchorId="72925C91" wp14:editId="73F60E4C">
            <wp:extent cx="6105525" cy="3381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24892" w:rsidRPr="00524892" w:rsidRDefault="00524892" w:rsidP="00524892">
      <w:pPr>
        <w:spacing w:after="0" w:line="240" w:lineRule="auto"/>
        <w:ind w:firstLine="709"/>
        <w:jc w:val="both"/>
        <w:rPr>
          <w:rFonts w:ascii="Liberation Serif" w:hAnsi="Liberation Serif"/>
          <w:sz w:val="28"/>
          <w:szCs w:val="28"/>
        </w:rPr>
      </w:pPr>
      <w:r w:rsidRPr="00524892">
        <w:rPr>
          <w:rFonts w:ascii="Liberation Serif" w:hAnsi="Liberation Serif"/>
          <w:sz w:val="28"/>
          <w:szCs w:val="28"/>
        </w:rPr>
        <w:lastRenderedPageBreak/>
        <w:t xml:space="preserve">В 2025 году на территории Пышминского муниципального округа в летний период </w:t>
      </w:r>
      <w:r w:rsidR="00E86B58">
        <w:rPr>
          <w:rFonts w:ascii="Liberation Serif" w:hAnsi="Liberation Serif"/>
          <w:sz w:val="28"/>
          <w:szCs w:val="28"/>
        </w:rPr>
        <w:t xml:space="preserve">функционировало </w:t>
      </w:r>
      <w:r w:rsidRPr="00524892">
        <w:rPr>
          <w:rFonts w:ascii="Liberation Serif" w:hAnsi="Liberation Serif"/>
          <w:sz w:val="28"/>
          <w:szCs w:val="28"/>
        </w:rPr>
        <w:t>1</w:t>
      </w:r>
      <w:r w:rsidR="00E86B58">
        <w:rPr>
          <w:rFonts w:ascii="Liberation Serif" w:hAnsi="Liberation Serif"/>
          <w:sz w:val="28"/>
          <w:szCs w:val="28"/>
        </w:rPr>
        <w:t>3</w:t>
      </w:r>
      <w:r w:rsidRPr="00524892">
        <w:rPr>
          <w:rFonts w:ascii="Liberation Serif" w:hAnsi="Liberation Serif"/>
          <w:sz w:val="28"/>
          <w:szCs w:val="28"/>
        </w:rPr>
        <w:t xml:space="preserve"> лагерей дневного пребывания, организуемых на базе образовательных организаций Пышминского муниципального округа Свердловской области, а также на базе МБУДО ПМО СО «Пышминский центр дополнительного образования», МБУ ДО ПМО СО «Пышминская спортивная школа». </w:t>
      </w:r>
    </w:p>
    <w:p w:rsidR="00524892" w:rsidRDefault="00524892" w:rsidP="00524892">
      <w:pPr>
        <w:spacing w:after="0" w:line="240" w:lineRule="auto"/>
        <w:ind w:firstLine="709"/>
        <w:jc w:val="both"/>
        <w:rPr>
          <w:rFonts w:ascii="Liberation Serif" w:hAnsi="Liberation Serif"/>
          <w:sz w:val="28"/>
          <w:szCs w:val="28"/>
        </w:rPr>
      </w:pPr>
      <w:r w:rsidRPr="00524892">
        <w:rPr>
          <w:rFonts w:ascii="Liberation Serif" w:hAnsi="Liberation Serif"/>
          <w:sz w:val="28"/>
          <w:szCs w:val="28"/>
        </w:rPr>
        <w:t>Лагеря дневного пребывания, организованные на базе МБОУ ПМО СО «Пышминская средняя общеобразовательная школа», МБУДО ПМО СО «Пышминский центр дополнительного образования детей», принима</w:t>
      </w:r>
      <w:r w:rsidR="00E86B58">
        <w:rPr>
          <w:rFonts w:ascii="Liberation Serif" w:hAnsi="Liberation Serif"/>
          <w:sz w:val="28"/>
          <w:szCs w:val="28"/>
        </w:rPr>
        <w:t>ли</w:t>
      </w:r>
      <w:r w:rsidRPr="00524892">
        <w:rPr>
          <w:rFonts w:ascii="Liberation Serif" w:hAnsi="Liberation Serif"/>
          <w:sz w:val="28"/>
          <w:szCs w:val="28"/>
        </w:rPr>
        <w:t xml:space="preserve"> детей в две смены.</w:t>
      </w:r>
    </w:p>
    <w:tbl>
      <w:tblPr>
        <w:tblW w:w="109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4"/>
        <w:gridCol w:w="1559"/>
        <w:gridCol w:w="1276"/>
        <w:gridCol w:w="1603"/>
      </w:tblGrid>
      <w:tr w:rsidR="00F629CA" w:rsidRPr="00CA5CC4" w:rsidTr="00013C55">
        <w:tc>
          <w:tcPr>
            <w:tcW w:w="568"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 xml:space="preserve">№ </w:t>
            </w:r>
          </w:p>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п/п</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Лагеря дневного пребывания, организованные на базе образовательных организаций Пышминского муниципального округа Свердловской области</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Численность детей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ind w:left="-108" w:right="-108"/>
              <w:jc w:val="center"/>
              <w:rPr>
                <w:rFonts w:ascii="Liberation Serif" w:eastAsia="Times New Roman" w:hAnsi="Liberation Serif" w:cs="Leelawadee"/>
              </w:rPr>
            </w:pPr>
            <w:r w:rsidRPr="00A027DA">
              <w:rPr>
                <w:rFonts w:ascii="Liberation Serif" w:eastAsia="Times New Roman" w:hAnsi="Liberation Serif" w:cs="Leelawadee"/>
              </w:rPr>
              <w:t>Количество смен</w:t>
            </w:r>
          </w:p>
        </w:tc>
        <w:tc>
          <w:tcPr>
            <w:tcW w:w="1603" w:type="dxa"/>
            <w:vAlign w:val="center"/>
          </w:tcPr>
          <w:p w:rsidR="00F629CA" w:rsidRPr="00CA5CC4" w:rsidRDefault="00F629CA" w:rsidP="00013C55">
            <w:pPr>
              <w:spacing w:after="0"/>
              <w:jc w:val="center"/>
              <w:rPr>
                <w:rFonts w:ascii="Liberation Serif" w:hAnsi="Liberation Serif" w:cs="Liberation Serif"/>
                <w:bCs/>
              </w:rPr>
            </w:pPr>
            <w:r w:rsidRPr="00CA5CC4">
              <w:rPr>
                <w:rFonts w:ascii="Liberation Serif" w:hAnsi="Liberation Serif" w:cs="Liberation Serif"/>
                <w:bCs/>
              </w:rPr>
              <w:t>Сроки смен</w:t>
            </w:r>
          </w:p>
        </w:tc>
      </w:tr>
      <w:tr w:rsidR="00F629CA" w:rsidRPr="00A027DA" w:rsidTr="00013C55">
        <w:trPr>
          <w:trHeight w:val="509"/>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w:t>
            </w:r>
          </w:p>
        </w:tc>
        <w:tc>
          <w:tcPr>
            <w:tcW w:w="5954" w:type="dxa"/>
            <w:vMerge w:val="restart"/>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«Радуга», организованный на базе муниципального бюджетного общеобразовательного учреждения Пышминского муниципального округа Свердловской области «Пышминская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180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2</w:t>
            </w:r>
            <w:r>
              <w:rPr>
                <w:rFonts w:ascii="Liberation Serif" w:hAnsi="Liberation Serif" w:cs="Liberation Serif"/>
                <w:lang w:val="en-US"/>
              </w:rPr>
              <w:t>8</w:t>
            </w:r>
            <w:r w:rsidRPr="00A027DA">
              <w:rPr>
                <w:rFonts w:ascii="Liberation Serif" w:hAnsi="Liberation Serif" w:cs="Liberation Serif"/>
              </w:rPr>
              <w:t>.05.2025                               2</w:t>
            </w:r>
            <w:r>
              <w:rPr>
                <w:rFonts w:ascii="Liberation Serif" w:hAnsi="Liberation Serif" w:cs="Liberation Serif"/>
                <w:lang w:val="en-US"/>
              </w:rPr>
              <w:t>4</w:t>
            </w:r>
            <w:r w:rsidRPr="00A027DA">
              <w:rPr>
                <w:rFonts w:ascii="Liberation Serif" w:hAnsi="Liberation Serif" w:cs="Liberation Serif"/>
              </w:rPr>
              <w:t>.06.2025</w:t>
            </w:r>
          </w:p>
        </w:tc>
      </w:tr>
      <w:tr w:rsidR="00F629CA" w:rsidRPr="00A027DA" w:rsidTr="00013C55">
        <w:trPr>
          <w:trHeight w:val="268"/>
        </w:trPr>
        <w:tc>
          <w:tcPr>
            <w:tcW w:w="568" w:type="dxa"/>
            <w:vMerge/>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numPr>
                <w:ilvl w:val="0"/>
                <w:numId w:val="2"/>
              </w:numPr>
              <w:tabs>
                <w:tab w:val="left" w:pos="281"/>
              </w:tabs>
              <w:autoSpaceDE w:val="0"/>
              <w:autoSpaceDN w:val="0"/>
              <w:spacing w:after="0" w:line="240" w:lineRule="auto"/>
              <w:rPr>
                <w:rFonts w:ascii="Liberation Serif" w:eastAsia="Times New Roman" w:hAnsi="Liberation Serif" w:cs="Leelawadee"/>
                <w:lang w:eastAsia="en-US"/>
              </w:rPr>
            </w:pPr>
          </w:p>
        </w:tc>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autoSpaceDE w:val="0"/>
              <w:autoSpaceDN w:val="0"/>
              <w:spacing w:after="0" w:line="240" w:lineRule="auto"/>
              <w:jc w:val="both"/>
              <w:rPr>
                <w:rFonts w:ascii="Liberation Serif" w:eastAsia="Times New Roman" w:hAnsi="Liberation Serif" w:cs="Leelawadee"/>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autoSpaceDE w:val="0"/>
              <w:autoSpaceDN w:val="0"/>
              <w:spacing w:after="0" w:line="240" w:lineRule="auto"/>
              <w:jc w:val="center"/>
              <w:rPr>
                <w:rFonts w:ascii="Liberation Serif" w:eastAsia="Times New Roman" w:hAnsi="Liberation Serif" w:cs="Leelawadee"/>
                <w:lang w:val="en-US" w:eastAsia="en-US"/>
              </w:rPr>
            </w:pPr>
            <w:r w:rsidRPr="00A027DA">
              <w:rPr>
                <w:rFonts w:ascii="Liberation Serif" w:eastAsia="Times New Roman" w:hAnsi="Liberation Serif" w:cs="Leelawadee"/>
                <w:lang w:val="en-US"/>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pacing w:after="0" w:line="240" w:lineRule="auto"/>
              <w:jc w:val="center"/>
              <w:rPr>
                <w:rFonts w:ascii="Liberation Serif" w:eastAsia="Calibri" w:hAnsi="Liberation Serif" w:cs="Times New Roman"/>
                <w:lang w:eastAsia="en-US"/>
              </w:rPr>
            </w:pPr>
            <w:r w:rsidRPr="00A027DA">
              <w:rPr>
                <w:rFonts w:ascii="Liberation Serif" w:eastAsia="Times New Roman" w:hAnsi="Liberation Serif" w:cs="Leelawadee"/>
                <w:lang w:val="en-US"/>
              </w:rPr>
              <w:t>II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2</w:t>
            </w:r>
            <w:r>
              <w:rPr>
                <w:rFonts w:ascii="Liberation Serif" w:hAnsi="Liberation Serif" w:cs="Liberation Serif"/>
                <w:lang w:val="en-US"/>
              </w:rPr>
              <w:t>6</w:t>
            </w:r>
            <w:r w:rsidRPr="00A027DA">
              <w:rPr>
                <w:rFonts w:ascii="Liberation Serif" w:hAnsi="Liberation Serif" w:cs="Liberation Serif"/>
              </w:rPr>
              <w:t>.06.2025                         1</w:t>
            </w:r>
            <w:r>
              <w:rPr>
                <w:rFonts w:ascii="Liberation Serif" w:hAnsi="Liberation Serif" w:cs="Liberation Serif"/>
                <w:lang w:val="en-US"/>
              </w:rPr>
              <w:t>9</w:t>
            </w:r>
            <w:r w:rsidRPr="00A027DA">
              <w:rPr>
                <w:rFonts w:ascii="Liberation Serif" w:hAnsi="Liberation Serif" w:cs="Liberation Serif"/>
              </w:rPr>
              <w:t>.07.2025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2.</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«Солнышко», организованный на базе муниципального бюджетного общеобразовательного учреждения Пышминского муниципального округа Свердловской области «Ощепковская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155</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3.</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«Ромашка», организованный на базе муниципального бюджетного общеобразовательного учреждения Пышминского муниципального округа Свердловской области «Четкаринская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4.</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«Дружба.ру», организованный на базе муниципального бюджетного общеобразовательного учреждения Пышминского муниципального округа Свердловской области «Черемышская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64</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5.</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«Алые паруса», организованный на базе муниципального бюджетного общеобразовательного учреждения Пышминского муниципального округа Свердловской области «Печеркинская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95</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tabs>
                <w:tab w:val="left" w:pos="281"/>
              </w:tabs>
              <w:suppressAutoHyphens/>
              <w:spacing w:after="0" w:line="240" w:lineRule="auto"/>
              <w:jc w:val="center"/>
              <w:rPr>
                <w:rFonts w:ascii="Liberation Serif" w:eastAsia="Times New Roman" w:hAnsi="Liberation Serif" w:cs="Leelawadee"/>
              </w:rPr>
            </w:pPr>
          </w:p>
          <w:p w:rsidR="00F629CA" w:rsidRPr="00A027DA" w:rsidRDefault="00E86B58" w:rsidP="00013C55">
            <w:pPr>
              <w:tabs>
                <w:tab w:val="left" w:pos="281"/>
              </w:tabs>
              <w:suppressAutoHyphens/>
              <w:spacing w:after="0" w:line="240" w:lineRule="auto"/>
              <w:jc w:val="center"/>
              <w:rPr>
                <w:rFonts w:ascii="Liberation Serif" w:eastAsia="Times New Roman" w:hAnsi="Liberation Serif" w:cs="Leelawadee"/>
              </w:rPr>
            </w:pPr>
            <w:r>
              <w:rPr>
                <w:rFonts w:ascii="Liberation Serif" w:eastAsia="Times New Roman" w:hAnsi="Liberation Serif" w:cs="Leelawadee"/>
              </w:rPr>
              <w:t>6.</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«Радуга», организованный на базе муниципального бюджетного общеобразовательного учреждения Пышминского муниципального округа Свердловской области «Боровлянская средняя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90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E86B58" w:rsidP="00013C55">
            <w:pPr>
              <w:tabs>
                <w:tab w:val="left" w:pos="281"/>
              </w:tabs>
              <w:suppressAutoHyphens/>
              <w:spacing w:after="0" w:line="240" w:lineRule="auto"/>
              <w:jc w:val="center"/>
              <w:rPr>
                <w:rFonts w:ascii="Liberation Serif" w:eastAsia="Times New Roman" w:hAnsi="Liberation Serif" w:cs="Leelawadee"/>
              </w:rPr>
            </w:pPr>
            <w:r>
              <w:rPr>
                <w:rFonts w:ascii="Liberation Serif" w:eastAsia="Times New Roman" w:hAnsi="Liberation Serif" w:cs="Leelawadee"/>
              </w:rPr>
              <w:t>7</w:t>
            </w:r>
            <w:r w:rsidR="00F629CA"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«Солнечный», организованный на базе муниципального бюджетного общеобразовательного учреждения Пышминского муниципального округа Свердловской области «Первомайская основная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741517">
            <w:pPr>
              <w:spacing w:after="0"/>
              <w:jc w:val="center"/>
              <w:rPr>
                <w:rFonts w:ascii="Liberation Serif" w:hAnsi="Liberation Serif" w:cs="Liberation Serif"/>
              </w:rPr>
            </w:pPr>
            <w:r w:rsidRPr="00A027DA">
              <w:rPr>
                <w:rFonts w:ascii="Liberation Serif" w:hAnsi="Liberation Serif" w:cs="Liberation Serif"/>
              </w:rPr>
              <w:t>02.06.2025                           2</w:t>
            </w:r>
            <w:r w:rsidR="00741517">
              <w:rPr>
                <w:rFonts w:ascii="Liberation Serif" w:hAnsi="Liberation Serif" w:cs="Liberation Serif"/>
              </w:rPr>
              <w:t>6</w:t>
            </w:r>
            <w:r w:rsidRPr="00A027DA">
              <w:rPr>
                <w:rFonts w:ascii="Liberation Serif" w:hAnsi="Liberation Serif" w:cs="Liberation Serif"/>
              </w:rPr>
              <w:t>.06.2025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E86B58" w:rsidP="00013C55">
            <w:pPr>
              <w:tabs>
                <w:tab w:val="left" w:pos="281"/>
              </w:tabs>
              <w:suppressAutoHyphens/>
              <w:spacing w:after="0" w:line="240" w:lineRule="auto"/>
              <w:jc w:val="center"/>
              <w:rPr>
                <w:rFonts w:ascii="Liberation Serif" w:eastAsia="Times New Roman" w:hAnsi="Liberation Serif" w:cs="Leelawadee"/>
              </w:rPr>
            </w:pPr>
            <w:r>
              <w:rPr>
                <w:rFonts w:ascii="Liberation Serif" w:eastAsia="Times New Roman" w:hAnsi="Liberation Serif" w:cs="Leelawadee"/>
              </w:rPr>
              <w:t>8</w:t>
            </w:r>
            <w:r w:rsidR="00F629CA"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E22D2E">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«Дружба», организованный на базе муниципально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бюджетно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общеобразовательно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w:t>
            </w:r>
            <w:r w:rsidR="00E22D2E">
              <w:rPr>
                <w:rFonts w:ascii="Liberation Serif" w:eastAsia="Times New Roman" w:hAnsi="Liberation Serif" w:cs="Leelawadee"/>
              </w:rPr>
              <w:t xml:space="preserve">организации </w:t>
            </w:r>
            <w:r w:rsidRPr="00A027DA">
              <w:rPr>
                <w:rFonts w:ascii="Liberation Serif" w:eastAsia="Times New Roman" w:hAnsi="Liberation Serif" w:cs="Leelawadee"/>
              </w:rPr>
              <w:t>Пышминского муниципального округа Свердловской области «Тупицынская начальная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E86B58" w:rsidP="00013C55">
            <w:pPr>
              <w:tabs>
                <w:tab w:val="left" w:pos="281"/>
              </w:tabs>
              <w:suppressAutoHyphens/>
              <w:spacing w:after="0" w:line="240" w:lineRule="auto"/>
              <w:jc w:val="center"/>
              <w:rPr>
                <w:rFonts w:ascii="Liberation Serif" w:eastAsia="Times New Roman" w:hAnsi="Liberation Serif" w:cs="Leelawadee"/>
              </w:rPr>
            </w:pPr>
            <w:r>
              <w:rPr>
                <w:rFonts w:ascii="Liberation Serif" w:eastAsia="Times New Roman" w:hAnsi="Liberation Serif" w:cs="Leelawadee"/>
              </w:rPr>
              <w:t>9</w:t>
            </w:r>
            <w:r w:rsidR="00F629CA"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E22D2E">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«Солнечный городок», организованный на базе муниципально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бюджетно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общеобразовательно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w:t>
            </w:r>
            <w:r w:rsidR="00E22D2E">
              <w:rPr>
                <w:rFonts w:ascii="Liberation Serif" w:eastAsia="Times New Roman" w:hAnsi="Liberation Serif" w:cs="Leelawadee"/>
              </w:rPr>
              <w:t>организации</w:t>
            </w:r>
            <w:r w:rsidRPr="00A027DA">
              <w:rPr>
                <w:rFonts w:ascii="Liberation Serif" w:eastAsia="Times New Roman" w:hAnsi="Liberation Serif" w:cs="Leelawadee"/>
              </w:rPr>
              <w:t xml:space="preserve"> Пышминского муниципального округа Свердловской области «Тимохинская начальная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02.06.2025                           27.06.2025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E86B58" w:rsidP="00013C55">
            <w:pPr>
              <w:tabs>
                <w:tab w:val="left" w:pos="281"/>
              </w:tabs>
              <w:suppressAutoHyphens/>
              <w:spacing w:after="0" w:line="240" w:lineRule="auto"/>
              <w:jc w:val="center"/>
              <w:rPr>
                <w:rFonts w:ascii="Liberation Serif" w:eastAsia="Times New Roman" w:hAnsi="Liberation Serif" w:cs="Leelawadee"/>
              </w:rPr>
            </w:pPr>
            <w:r>
              <w:rPr>
                <w:rFonts w:ascii="Liberation Serif" w:eastAsia="Times New Roman" w:hAnsi="Liberation Serif" w:cs="Leelawadee"/>
              </w:rPr>
              <w:t>10</w:t>
            </w:r>
            <w:r w:rsidR="00F629CA"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E22D2E">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 xml:space="preserve">Лагерь дневного пребывания «Солнышко», организованный </w:t>
            </w:r>
            <w:r w:rsidRPr="00A027DA">
              <w:rPr>
                <w:rFonts w:ascii="Liberation Serif" w:eastAsia="Times New Roman" w:hAnsi="Liberation Serif" w:cs="Leelawadee"/>
              </w:rPr>
              <w:lastRenderedPageBreak/>
              <w:t>на базе муниципально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бюджетно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общеобразовательно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w:t>
            </w:r>
            <w:r w:rsidR="00E22D2E">
              <w:rPr>
                <w:rFonts w:ascii="Liberation Serif" w:eastAsia="Times New Roman" w:hAnsi="Liberation Serif" w:cs="Leelawadee"/>
              </w:rPr>
              <w:t>организации</w:t>
            </w:r>
            <w:r w:rsidRPr="00A027DA">
              <w:rPr>
                <w:rFonts w:ascii="Liberation Serif" w:eastAsia="Times New Roman" w:hAnsi="Liberation Serif" w:cs="Leelawadee"/>
              </w:rPr>
              <w:t xml:space="preserve"> Пышминского муниципального округа Свердловской области «Талицкая начальная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lastRenderedPageBreak/>
              <w:t>20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 xml:space="preserve">02.06.2025                          </w:t>
            </w:r>
            <w:r w:rsidRPr="00A027DA">
              <w:rPr>
                <w:rFonts w:ascii="Liberation Serif" w:hAnsi="Liberation Serif" w:cs="Liberation Serif"/>
              </w:rPr>
              <w:lastRenderedPageBreak/>
              <w:t>30.06.2025</w:t>
            </w:r>
          </w:p>
        </w:tc>
      </w:tr>
      <w:tr w:rsidR="00F629CA" w:rsidRPr="00A027DA" w:rsidTr="00013C55">
        <w:trPr>
          <w:trHeight w:val="284"/>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E86B58">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lastRenderedPageBreak/>
              <w:t>1</w:t>
            </w:r>
            <w:r w:rsidR="00E86B58">
              <w:rPr>
                <w:rFonts w:ascii="Liberation Serif" w:eastAsia="Times New Roman" w:hAnsi="Liberation Serif" w:cs="Leelawadee"/>
              </w:rPr>
              <w:t>1</w:t>
            </w:r>
            <w:r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E22D2E">
            <w:pPr>
              <w:suppressAutoHyphens/>
              <w:spacing w:after="0" w:line="240" w:lineRule="auto"/>
              <w:jc w:val="both"/>
              <w:rPr>
                <w:rFonts w:ascii="Liberation Serif" w:eastAsia="Times New Roman" w:hAnsi="Liberation Serif" w:cs="Leelawadee"/>
                <w:highlight w:val="yellow"/>
              </w:rPr>
            </w:pPr>
            <w:r w:rsidRPr="00A027DA">
              <w:rPr>
                <w:rFonts w:ascii="Liberation Serif" w:eastAsia="Times New Roman" w:hAnsi="Liberation Serif" w:cs="Leelawadee"/>
              </w:rPr>
              <w:t>Лагерь дневного пребывания «Дружба», организованный на базе муниципально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бюджетно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общеобразовательно</w:t>
            </w:r>
            <w:r w:rsidR="00E22D2E">
              <w:rPr>
                <w:rFonts w:ascii="Liberation Serif" w:eastAsia="Times New Roman" w:hAnsi="Liberation Serif" w:cs="Leelawadee"/>
              </w:rPr>
              <w:t>й</w:t>
            </w:r>
            <w:r w:rsidRPr="00A027DA">
              <w:rPr>
                <w:rFonts w:ascii="Liberation Serif" w:eastAsia="Times New Roman" w:hAnsi="Liberation Serif" w:cs="Leelawadee"/>
              </w:rPr>
              <w:t xml:space="preserve"> </w:t>
            </w:r>
            <w:r w:rsidR="00E22D2E">
              <w:rPr>
                <w:rFonts w:ascii="Liberation Serif" w:eastAsia="Times New Roman" w:hAnsi="Liberation Serif" w:cs="Leelawadee"/>
              </w:rPr>
              <w:t>организации</w:t>
            </w:r>
            <w:r w:rsidRPr="00A027DA">
              <w:rPr>
                <w:rFonts w:ascii="Liberation Serif" w:eastAsia="Times New Roman" w:hAnsi="Liberation Serif" w:cs="Leelawadee"/>
              </w:rPr>
              <w:t xml:space="preserve"> Пышминского муниципального округа Свердловской области «Пульниковская начальная общеобразовательная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02.06.2025                     28.06.2025</w:t>
            </w:r>
          </w:p>
        </w:tc>
      </w:tr>
      <w:tr w:rsidR="00F629CA" w:rsidRPr="00A027DA" w:rsidTr="00013C55">
        <w:trPr>
          <w:trHeight w:val="405"/>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E86B58">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w:t>
            </w:r>
            <w:r w:rsidR="00E86B58">
              <w:rPr>
                <w:rFonts w:ascii="Liberation Serif" w:eastAsia="Times New Roman" w:hAnsi="Liberation Serif" w:cs="Leelawadee"/>
              </w:rPr>
              <w:t>2</w:t>
            </w:r>
            <w:r w:rsidRPr="00A027DA">
              <w:rPr>
                <w:rFonts w:ascii="Liberation Serif" w:eastAsia="Times New Roman" w:hAnsi="Liberation Serif" w:cs="Leelawadee"/>
              </w:rPr>
              <w:t>.</w:t>
            </w:r>
          </w:p>
        </w:tc>
        <w:tc>
          <w:tcPr>
            <w:tcW w:w="5954" w:type="dxa"/>
            <w:vMerge w:val="restart"/>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«Звёздный», организованный на базе муниципального бюджетного учреждения дополнительного образования Пышминского муниципального округа Свердловской области «Пышминский центр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51</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lang w:val="en-US"/>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2</w:t>
            </w:r>
            <w:r>
              <w:rPr>
                <w:rFonts w:ascii="Liberation Serif" w:hAnsi="Liberation Serif" w:cs="Liberation Serif"/>
                <w:lang w:val="en-US"/>
              </w:rPr>
              <w:t>8</w:t>
            </w:r>
            <w:r w:rsidRPr="00A027DA">
              <w:rPr>
                <w:rFonts w:ascii="Liberation Serif" w:hAnsi="Liberation Serif" w:cs="Liberation Serif"/>
              </w:rPr>
              <w:t>.05.2025                               2</w:t>
            </w:r>
            <w:r>
              <w:rPr>
                <w:rFonts w:ascii="Liberation Serif" w:hAnsi="Liberation Serif" w:cs="Liberation Serif"/>
                <w:lang w:val="en-US"/>
              </w:rPr>
              <w:t>4</w:t>
            </w:r>
            <w:r w:rsidRPr="00A027DA">
              <w:rPr>
                <w:rFonts w:ascii="Liberation Serif" w:hAnsi="Liberation Serif" w:cs="Liberation Serif"/>
              </w:rPr>
              <w:t>.06.2025</w:t>
            </w:r>
          </w:p>
        </w:tc>
      </w:tr>
      <w:tr w:rsidR="00F629CA" w:rsidRPr="00A027DA" w:rsidTr="00013C55">
        <w:trPr>
          <w:trHeight w:val="408"/>
        </w:trPr>
        <w:tc>
          <w:tcPr>
            <w:tcW w:w="568" w:type="dxa"/>
            <w:vMerge/>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numPr>
                <w:ilvl w:val="0"/>
                <w:numId w:val="2"/>
              </w:numPr>
              <w:tabs>
                <w:tab w:val="left" w:pos="281"/>
              </w:tabs>
              <w:autoSpaceDE w:val="0"/>
              <w:autoSpaceDN w:val="0"/>
              <w:spacing w:after="0" w:line="240" w:lineRule="auto"/>
              <w:rPr>
                <w:rFonts w:ascii="Liberation Serif" w:eastAsia="Times New Roman" w:hAnsi="Liberation Serif" w:cs="Leelawadee"/>
                <w:lang w:eastAsia="en-US"/>
              </w:rPr>
            </w:pPr>
          </w:p>
        </w:tc>
        <w:tc>
          <w:tcPr>
            <w:tcW w:w="5954" w:type="dxa"/>
            <w:vMerge/>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autoSpaceDE w:val="0"/>
              <w:autoSpaceDN w:val="0"/>
              <w:spacing w:after="0" w:line="240" w:lineRule="auto"/>
              <w:jc w:val="both"/>
              <w:rPr>
                <w:rFonts w:ascii="Liberation Serif" w:eastAsia="Times New Roman" w:hAnsi="Liberation Serif" w:cs="Leelawadee"/>
                <w:highlight w:val="yellow"/>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autoSpaceDE w:val="0"/>
              <w:autoSpaceDN w:val="0"/>
              <w:spacing w:after="0" w:line="240" w:lineRule="auto"/>
              <w:jc w:val="center"/>
              <w:rPr>
                <w:rFonts w:ascii="Liberation Serif" w:eastAsia="Times New Roman" w:hAnsi="Liberation Serif" w:cs="Leelawadee"/>
                <w:lang w:eastAsia="en-US"/>
              </w:rPr>
            </w:pPr>
            <w:r w:rsidRPr="00A027DA">
              <w:rPr>
                <w:rFonts w:ascii="Liberation Serif" w:eastAsia="Times New Roman" w:hAnsi="Liberation Serif" w:cs="Leelawadee"/>
              </w:rPr>
              <w:t>50</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pacing w:after="0" w:line="240" w:lineRule="auto"/>
              <w:jc w:val="center"/>
              <w:rPr>
                <w:rFonts w:ascii="Liberation Serif" w:eastAsia="Calibri" w:hAnsi="Liberation Serif" w:cs="Times New Roman"/>
                <w:lang w:eastAsia="en-US"/>
              </w:rPr>
            </w:pPr>
            <w:r w:rsidRPr="00A027DA">
              <w:rPr>
                <w:rFonts w:ascii="Liberation Serif" w:eastAsia="Times New Roman" w:hAnsi="Liberation Serif" w:cs="Leelawadee"/>
                <w:lang w:val="en-US"/>
              </w:rPr>
              <w:t>II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2</w:t>
            </w:r>
            <w:r>
              <w:rPr>
                <w:rFonts w:ascii="Liberation Serif" w:hAnsi="Liberation Serif" w:cs="Liberation Serif"/>
                <w:lang w:val="en-US"/>
              </w:rPr>
              <w:t>6</w:t>
            </w:r>
            <w:r w:rsidRPr="00A027DA">
              <w:rPr>
                <w:rFonts w:ascii="Liberation Serif" w:hAnsi="Liberation Serif" w:cs="Liberation Serif"/>
              </w:rPr>
              <w:t>.06.2025                         1</w:t>
            </w:r>
            <w:r>
              <w:rPr>
                <w:rFonts w:ascii="Liberation Serif" w:hAnsi="Liberation Serif" w:cs="Liberation Serif"/>
                <w:lang w:val="en-US"/>
              </w:rPr>
              <w:t>9</w:t>
            </w:r>
            <w:r w:rsidRPr="00A027DA">
              <w:rPr>
                <w:rFonts w:ascii="Liberation Serif" w:hAnsi="Liberation Serif" w:cs="Liberation Serif"/>
              </w:rPr>
              <w:t>.07.2025</w:t>
            </w:r>
          </w:p>
        </w:tc>
      </w:tr>
      <w:tr w:rsidR="00F629CA" w:rsidRPr="00A027DA" w:rsidTr="00013C55">
        <w:trPr>
          <w:trHeight w:val="275"/>
        </w:trPr>
        <w:tc>
          <w:tcPr>
            <w:tcW w:w="568"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E86B58">
            <w:pPr>
              <w:tabs>
                <w:tab w:val="left" w:pos="281"/>
              </w:tabs>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1</w:t>
            </w:r>
            <w:r w:rsidR="00E86B58">
              <w:rPr>
                <w:rFonts w:ascii="Liberation Serif" w:eastAsia="Times New Roman" w:hAnsi="Liberation Serif" w:cs="Leelawadee"/>
              </w:rPr>
              <w:t>3</w:t>
            </w:r>
            <w:r w:rsidRPr="00A027DA">
              <w:rPr>
                <w:rFonts w:ascii="Liberation Serif" w:eastAsia="Times New Roman" w:hAnsi="Liberation Serif" w:cs="Leelawadee"/>
              </w:rPr>
              <w:t>.</w:t>
            </w:r>
          </w:p>
        </w:tc>
        <w:tc>
          <w:tcPr>
            <w:tcW w:w="5954"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both"/>
              <w:rPr>
                <w:rFonts w:ascii="Liberation Serif" w:eastAsia="Times New Roman" w:hAnsi="Liberation Serif" w:cs="Leelawadee"/>
              </w:rPr>
            </w:pPr>
            <w:r w:rsidRPr="00A027DA">
              <w:rPr>
                <w:rFonts w:ascii="Liberation Serif" w:eastAsia="Times New Roman" w:hAnsi="Liberation Serif" w:cs="Leelawadee"/>
              </w:rPr>
              <w:t>Лагерь дневного пребывания «Спортландия», организованный на базе муниципального бюджетного учреждения дополнительного образования Пышминского муниципального округа Свердловской области «Пышминская спортивная школа»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rPr>
              <w:t>55</w:t>
            </w:r>
          </w:p>
        </w:tc>
        <w:tc>
          <w:tcPr>
            <w:tcW w:w="1276" w:type="dxa"/>
            <w:tcBorders>
              <w:top w:val="single" w:sz="4" w:space="0" w:color="000000"/>
              <w:left w:val="single" w:sz="4" w:space="0" w:color="000000"/>
              <w:bottom w:val="single" w:sz="4" w:space="0" w:color="000000"/>
              <w:right w:val="single" w:sz="4" w:space="0" w:color="000000"/>
            </w:tcBorders>
            <w:vAlign w:val="center"/>
          </w:tcPr>
          <w:p w:rsidR="00F629CA" w:rsidRPr="00A027DA" w:rsidRDefault="00F629CA" w:rsidP="00013C55">
            <w:pPr>
              <w:suppressAutoHyphens/>
              <w:spacing w:after="0" w:line="240" w:lineRule="auto"/>
              <w:jc w:val="center"/>
              <w:rPr>
                <w:rFonts w:ascii="Liberation Serif" w:eastAsia="Times New Roman" w:hAnsi="Liberation Serif" w:cs="Leelawadee"/>
              </w:rPr>
            </w:pPr>
            <w:r w:rsidRPr="00A027DA">
              <w:rPr>
                <w:rFonts w:ascii="Liberation Serif" w:eastAsia="Times New Roman" w:hAnsi="Liberation Serif" w:cs="Leelawadee"/>
                <w:lang w:val="en-US"/>
              </w:rPr>
              <w:t>I</w:t>
            </w:r>
          </w:p>
        </w:tc>
        <w:tc>
          <w:tcPr>
            <w:tcW w:w="1603" w:type="dxa"/>
            <w:vAlign w:val="center"/>
          </w:tcPr>
          <w:p w:rsidR="00F629CA" w:rsidRPr="00A027DA" w:rsidRDefault="00F629CA" w:rsidP="00013C55">
            <w:pPr>
              <w:spacing w:after="0"/>
              <w:jc w:val="center"/>
              <w:rPr>
                <w:rFonts w:ascii="Liberation Serif" w:hAnsi="Liberation Serif" w:cs="Liberation Serif"/>
              </w:rPr>
            </w:pPr>
            <w:r w:rsidRPr="00A027DA">
              <w:rPr>
                <w:rFonts w:ascii="Liberation Serif" w:hAnsi="Liberation Serif" w:cs="Liberation Serif"/>
              </w:rPr>
              <w:t>2</w:t>
            </w:r>
            <w:r>
              <w:rPr>
                <w:rFonts w:ascii="Liberation Serif" w:hAnsi="Liberation Serif" w:cs="Liberation Serif"/>
                <w:lang w:val="en-US"/>
              </w:rPr>
              <w:t>8</w:t>
            </w:r>
            <w:r w:rsidRPr="00A027DA">
              <w:rPr>
                <w:rFonts w:ascii="Liberation Serif" w:hAnsi="Liberation Serif" w:cs="Liberation Serif"/>
              </w:rPr>
              <w:t>.05.2025                               2</w:t>
            </w:r>
            <w:r>
              <w:rPr>
                <w:rFonts w:ascii="Liberation Serif" w:hAnsi="Liberation Serif" w:cs="Liberation Serif"/>
                <w:lang w:val="en-US"/>
              </w:rPr>
              <w:t>4</w:t>
            </w:r>
            <w:r w:rsidRPr="00A027DA">
              <w:rPr>
                <w:rFonts w:ascii="Liberation Serif" w:hAnsi="Liberation Serif" w:cs="Liberation Serif"/>
              </w:rPr>
              <w:t>.06.2025</w:t>
            </w:r>
          </w:p>
        </w:tc>
      </w:tr>
    </w:tbl>
    <w:p w:rsidR="006D1F58" w:rsidRPr="006D1F58" w:rsidRDefault="006D1F58" w:rsidP="006D1F58">
      <w:pPr>
        <w:spacing w:after="0" w:line="240" w:lineRule="auto"/>
        <w:ind w:firstLine="567"/>
        <w:jc w:val="both"/>
        <w:rPr>
          <w:rFonts w:ascii="Liberation Serif" w:hAnsi="Liberation Serif" w:cs="Times New Roman"/>
          <w:sz w:val="28"/>
          <w:szCs w:val="28"/>
        </w:rPr>
      </w:pPr>
      <w:r w:rsidRPr="006D1F58">
        <w:rPr>
          <w:rFonts w:ascii="Liberation Serif" w:hAnsi="Liberation Serif" w:cs="Times New Roman"/>
          <w:sz w:val="28"/>
          <w:szCs w:val="28"/>
        </w:rPr>
        <w:t>Целевой показатель по лагерю дневного пребывания «Солнышко», организованный на базе муниципального бюджетного общеобразовательного учреждения Пышминского муниципального округа Свердловской области «Трифоновская средняя общеобразовательная школа» (60 человек) не реализован в летний период, в связи с проведением мероприятий по капитальному ремонту спортивного зала, в том числе вспомогательных помещений.</w:t>
      </w:r>
    </w:p>
    <w:p w:rsidR="006D1F58" w:rsidRPr="006D1F58" w:rsidRDefault="006D1F58" w:rsidP="006D1F58">
      <w:pPr>
        <w:spacing w:after="0" w:line="240" w:lineRule="auto"/>
        <w:ind w:firstLine="567"/>
        <w:jc w:val="both"/>
        <w:rPr>
          <w:rFonts w:ascii="Liberation Serif" w:hAnsi="Liberation Serif" w:cs="Times New Roman"/>
          <w:sz w:val="28"/>
          <w:szCs w:val="28"/>
        </w:rPr>
      </w:pPr>
      <w:r w:rsidRPr="006D1F58">
        <w:rPr>
          <w:rFonts w:ascii="Liberation Serif" w:hAnsi="Liberation Serif" w:cs="Times New Roman"/>
          <w:sz w:val="28"/>
          <w:szCs w:val="28"/>
        </w:rPr>
        <w:t>Муниципальный контракт на капитальный ремонт спортивного зала, в том числе вспомогательных помещений при нем заключен от 26.05.2025 года, в связи с этим работа лагеря дневного пребывания «Солнышко», организованного на базе муниципального бюджетного общеобразовательного учреждения Пышминского муниципального округа Свердловской области «Трифоновская средняя общеобразовательная школа» перенесена на осенний каникулярный период (с 27.10.2025 г. по 02.11.2025 г.).</w:t>
      </w:r>
    </w:p>
    <w:p w:rsidR="00F629CA" w:rsidRDefault="00F629CA" w:rsidP="00F629CA">
      <w:pPr>
        <w:spacing w:after="0" w:line="240" w:lineRule="auto"/>
        <w:ind w:firstLine="567"/>
        <w:jc w:val="both"/>
        <w:rPr>
          <w:rFonts w:ascii="Liberation Serif" w:hAnsi="Liberation Serif" w:cs="Times New Roman"/>
          <w:sz w:val="28"/>
          <w:szCs w:val="28"/>
        </w:rPr>
      </w:pPr>
    </w:p>
    <w:p w:rsidR="00F629CA" w:rsidRDefault="00ED4C32" w:rsidP="00553798">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В</w:t>
      </w:r>
      <w:r w:rsidR="00F629CA" w:rsidRPr="0081731A">
        <w:rPr>
          <w:rFonts w:ascii="Liberation Serif" w:hAnsi="Liberation Serif" w:cs="Times New Roman"/>
          <w:sz w:val="28"/>
          <w:szCs w:val="28"/>
        </w:rPr>
        <w:t xml:space="preserve"> </w:t>
      </w:r>
      <w:r w:rsidR="002E7B21">
        <w:rPr>
          <w:rFonts w:ascii="Liberation Serif" w:hAnsi="Liberation Serif" w:cs="Times New Roman"/>
          <w:sz w:val="28"/>
          <w:szCs w:val="28"/>
        </w:rPr>
        <w:t xml:space="preserve">Министерство образования Свердловской области и </w:t>
      </w:r>
      <w:r w:rsidR="00F629CA" w:rsidRPr="0081731A">
        <w:rPr>
          <w:rFonts w:ascii="Liberation Serif" w:hAnsi="Liberation Serif" w:cs="Times New Roman"/>
          <w:sz w:val="28"/>
          <w:szCs w:val="28"/>
        </w:rPr>
        <w:t xml:space="preserve">Региональный </w:t>
      </w:r>
      <w:r w:rsidR="002E7B21">
        <w:rPr>
          <w:rFonts w:ascii="Liberation Serif" w:hAnsi="Liberation Serif" w:cs="Times New Roman"/>
          <w:sz w:val="28"/>
          <w:szCs w:val="28"/>
        </w:rPr>
        <w:t>ц</w:t>
      </w:r>
      <w:r w:rsidR="00F629CA" w:rsidRPr="0081731A">
        <w:rPr>
          <w:rFonts w:ascii="Liberation Serif" w:hAnsi="Liberation Serif" w:cs="Times New Roman"/>
          <w:sz w:val="28"/>
          <w:szCs w:val="28"/>
        </w:rPr>
        <w:t>ентр координации деятельности по организации отдыха и оздоровления детей С</w:t>
      </w:r>
      <w:r w:rsidR="00C0475B">
        <w:rPr>
          <w:rFonts w:ascii="Liberation Serif" w:hAnsi="Liberation Serif" w:cs="Times New Roman"/>
          <w:sz w:val="28"/>
          <w:szCs w:val="28"/>
        </w:rPr>
        <w:t>вердловской области представляются</w:t>
      </w:r>
      <w:r w:rsidR="00F629CA" w:rsidRPr="0081731A">
        <w:rPr>
          <w:rFonts w:ascii="Liberation Serif" w:hAnsi="Liberation Serif" w:cs="Times New Roman"/>
          <w:sz w:val="28"/>
          <w:szCs w:val="28"/>
        </w:rPr>
        <w:t xml:space="preserve"> </w:t>
      </w:r>
      <w:r w:rsidR="00F629CA">
        <w:rPr>
          <w:rFonts w:ascii="Liberation Serif" w:hAnsi="Liberation Serif" w:cs="Times New Roman"/>
          <w:sz w:val="28"/>
          <w:szCs w:val="28"/>
        </w:rPr>
        <w:t>актуализированные данные о лагерях дневного пребывания, организованны</w:t>
      </w:r>
      <w:r w:rsidR="002E7B21">
        <w:rPr>
          <w:rFonts w:ascii="Liberation Serif" w:hAnsi="Liberation Serif" w:cs="Times New Roman"/>
          <w:sz w:val="28"/>
          <w:szCs w:val="28"/>
        </w:rPr>
        <w:t>х</w:t>
      </w:r>
      <w:r w:rsidR="00F629CA">
        <w:rPr>
          <w:rFonts w:ascii="Liberation Serif" w:hAnsi="Liberation Serif" w:cs="Times New Roman"/>
          <w:sz w:val="28"/>
          <w:szCs w:val="28"/>
        </w:rPr>
        <w:t xml:space="preserve"> на базе образовательных организаций Пышминского муниципального округа, </w:t>
      </w:r>
      <w:r w:rsidR="008B56CE">
        <w:rPr>
          <w:rFonts w:ascii="Liberation Serif" w:hAnsi="Liberation Serif" w:cs="Times New Roman"/>
          <w:sz w:val="28"/>
          <w:szCs w:val="28"/>
        </w:rPr>
        <w:t xml:space="preserve">все лагеря </w:t>
      </w:r>
      <w:r w:rsidR="000B10AF">
        <w:rPr>
          <w:rFonts w:ascii="Liberation Serif" w:hAnsi="Liberation Serif" w:cs="Times New Roman"/>
          <w:sz w:val="28"/>
          <w:szCs w:val="28"/>
        </w:rPr>
        <w:t>включены</w:t>
      </w:r>
      <w:r w:rsidR="00F629CA">
        <w:rPr>
          <w:rFonts w:ascii="Liberation Serif" w:hAnsi="Liberation Serif" w:cs="Times New Roman"/>
          <w:sz w:val="28"/>
          <w:szCs w:val="28"/>
        </w:rPr>
        <w:t xml:space="preserve"> в реестр</w:t>
      </w:r>
      <w:r w:rsidR="00F629CA" w:rsidRPr="0081731A">
        <w:rPr>
          <w:rFonts w:ascii="Liberation Serif" w:hAnsi="Liberation Serif" w:cs="Times New Roman"/>
          <w:sz w:val="28"/>
          <w:szCs w:val="28"/>
        </w:rPr>
        <w:t>.</w:t>
      </w:r>
    </w:p>
    <w:p w:rsidR="00547044" w:rsidRDefault="00547044" w:rsidP="00547044">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Для обеспечения безопасного отдыха детей на территории Пышминского муниципального округа </w:t>
      </w:r>
      <w:r w:rsidRPr="006C55CE">
        <w:rPr>
          <w:rFonts w:ascii="Liberation Serif" w:hAnsi="Liberation Serif" w:cs="Times New Roman"/>
          <w:sz w:val="28"/>
          <w:szCs w:val="28"/>
        </w:rPr>
        <w:t xml:space="preserve">в лагерях дневного пребывания, организованных на базе образовательных организаций Пышминского муниципального округа Свердловской области </w:t>
      </w:r>
      <w:r w:rsidR="00F05C0B">
        <w:rPr>
          <w:rFonts w:ascii="Liberation Serif" w:hAnsi="Liberation Serif" w:cs="Times New Roman"/>
          <w:sz w:val="28"/>
          <w:szCs w:val="28"/>
        </w:rPr>
        <w:t xml:space="preserve">были </w:t>
      </w:r>
      <w:r>
        <w:rPr>
          <w:rFonts w:ascii="Liberation Serif" w:hAnsi="Liberation Serif" w:cs="Times New Roman"/>
          <w:sz w:val="28"/>
          <w:szCs w:val="28"/>
        </w:rPr>
        <w:t>проведены следующие мероприятия:</w:t>
      </w:r>
    </w:p>
    <w:p w:rsidR="00547044" w:rsidRPr="006C55CE" w:rsidRDefault="00547044"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sidRPr="006C55CE">
        <w:rPr>
          <w:rFonts w:ascii="Liberation Serif" w:hAnsi="Liberation Serif" w:cs="Times New Roman"/>
          <w:sz w:val="28"/>
          <w:szCs w:val="28"/>
        </w:rPr>
        <w:t>дератизаци</w:t>
      </w:r>
      <w:r>
        <w:rPr>
          <w:rFonts w:ascii="Liberation Serif" w:hAnsi="Liberation Serif" w:cs="Times New Roman"/>
          <w:sz w:val="28"/>
          <w:szCs w:val="28"/>
        </w:rPr>
        <w:t>я</w:t>
      </w:r>
      <w:r w:rsidRPr="006C55CE">
        <w:rPr>
          <w:rFonts w:ascii="Liberation Serif" w:hAnsi="Liberation Serif" w:cs="Times New Roman"/>
          <w:sz w:val="28"/>
          <w:szCs w:val="28"/>
        </w:rPr>
        <w:t xml:space="preserve"> и акарицидн</w:t>
      </w:r>
      <w:r>
        <w:rPr>
          <w:rFonts w:ascii="Liberation Serif" w:hAnsi="Liberation Serif" w:cs="Times New Roman"/>
          <w:sz w:val="28"/>
          <w:szCs w:val="28"/>
        </w:rPr>
        <w:t>ая</w:t>
      </w:r>
      <w:r w:rsidRPr="006C55CE">
        <w:rPr>
          <w:rFonts w:ascii="Liberation Serif" w:hAnsi="Liberation Serif" w:cs="Times New Roman"/>
          <w:sz w:val="28"/>
          <w:szCs w:val="28"/>
        </w:rPr>
        <w:t xml:space="preserve"> обработк</w:t>
      </w:r>
      <w:r>
        <w:rPr>
          <w:rFonts w:ascii="Liberation Serif" w:hAnsi="Liberation Serif" w:cs="Times New Roman"/>
          <w:sz w:val="28"/>
          <w:szCs w:val="28"/>
        </w:rPr>
        <w:t>а</w:t>
      </w:r>
      <w:r w:rsidRPr="006C55CE">
        <w:rPr>
          <w:rFonts w:ascii="Liberation Serif" w:hAnsi="Liberation Serif" w:cs="Times New Roman"/>
          <w:sz w:val="28"/>
          <w:szCs w:val="28"/>
        </w:rPr>
        <w:t xml:space="preserve"> территории образовательных организаций Пышминского муниципального округа Свердловской области, на базе которых планируется организация лагерей дневного пребывания</w:t>
      </w:r>
      <w:r>
        <w:rPr>
          <w:rFonts w:ascii="Liberation Serif" w:hAnsi="Liberation Serif" w:cs="Times New Roman"/>
          <w:sz w:val="28"/>
          <w:szCs w:val="28"/>
        </w:rPr>
        <w:t>;</w:t>
      </w:r>
      <w:r w:rsidRPr="006C55CE">
        <w:rPr>
          <w:rFonts w:ascii="Liberation Serif" w:hAnsi="Liberation Serif" w:cs="Times New Roman"/>
          <w:sz w:val="28"/>
          <w:szCs w:val="28"/>
        </w:rPr>
        <w:t xml:space="preserve"> </w:t>
      </w:r>
    </w:p>
    <w:p w:rsidR="00547044" w:rsidRDefault="00547044"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sidRPr="006C55CE">
        <w:rPr>
          <w:rFonts w:ascii="Liberation Serif" w:hAnsi="Liberation Serif" w:cs="Times New Roman"/>
          <w:sz w:val="28"/>
          <w:szCs w:val="28"/>
        </w:rPr>
        <w:t>ревакцинация работников, задействованных в работе лагерей дневного пребывания</w:t>
      </w:r>
      <w:r>
        <w:rPr>
          <w:rFonts w:ascii="Liberation Serif" w:hAnsi="Liberation Serif" w:cs="Times New Roman"/>
          <w:sz w:val="28"/>
          <w:szCs w:val="28"/>
        </w:rPr>
        <w:t>;</w:t>
      </w:r>
      <w:r w:rsidRPr="006C55CE">
        <w:rPr>
          <w:rFonts w:ascii="Liberation Serif" w:hAnsi="Liberation Serif" w:cs="Times New Roman"/>
          <w:sz w:val="28"/>
          <w:szCs w:val="28"/>
        </w:rPr>
        <w:t xml:space="preserve"> </w:t>
      </w:r>
    </w:p>
    <w:p w:rsidR="006D1F58" w:rsidRPr="006C55CE" w:rsidRDefault="006D1F58"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перед каждой сменой было обеспечено проведение микробиологического и вирусологического обследование персонала и сотрудников пищеблока на носительство возбудителей острой кишечной инфекции вирусной этиологии (с учетом замены персонала в ходе работы и привлечения воспитателей к накрытию столов для приема пищи);</w:t>
      </w:r>
    </w:p>
    <w:p w:rsidR="00547044" w:rsidRDefault="00547044"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lastRenderedPageBreak/>
        <w:t>р</w:t>
      </w:r>
      <w:r w:rsidRPr="006C55CE">
        <w:rPr>
          <w:rFonts w:ascii="Liberation Serif" w:hAnsi="Liberation Serif" w:cs="Times New Roman"/>
          <w:sz w:val="28"/>
          <w:szCs w:val="28"/>
        </w:rPr>
        <w:t xml:space="preserve">абота лагерей </w:t>
      </w:r>
      <w:r w:rsidR="00C0475B">
        <w:rPr>
          <w:rFonts w:ascii="Liberation Serif" w:hAnsi="Liberation Serif" w:cs="Times New Roman"/>
          <w:sz w:val="28"/>
          <w:szCs w:val="28"/>
        </w:rPr>
        <w:t xml:space="preserve">была </w:t>
      </w:r>
      <w:r w:rsidRPr="006C55CE">
        <w:rPr>
          <w:rFonts w:ascii="Liberation Serif" w:hAnsi="Liberation Serif" w:cs="Times New Roman"/>
          <w:sz w:val="28"/>
          <w:szCs w:val="28"/>
        </w:rPr>
        <w:t>организована в соответствии с санитарно-эпидемиологическими требованиями и дополнительными мерами антитеррористической защищенности объектов</w:t>
      </w:r>
      <w:r>
        <w:rPr>
          <w:rFonts w:ascii="Liberation Serif" w:hAnsi="Liberation Serif" w:cs="Times New Roman"/>
          <w:sz w:val="28"/>
          <w:szCs w:val="28"/>
        </w:rPr>
        <w:t>;</w:t>
      </w:r>
    </w:p>
    <w:p w:rsidR="00547044" w:rsidRDefault="00547044"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 xml:space="preserve">весь персонал, задействованный в работе лагерей дневного пребывания </w:t>
      </w:r>
      <w:r w:rsidR="00C0475B">
        <w:rPr>
          <w:rFonts w:ascii="Liberation Serif" w:hAnsi="Liberation Serif" w:cs="Times New Roman"/>
          <w:sz w:val="28"/>
          <w:szCs w:val="28"/>
        </w:rPr>
        <w:t xml:space="preserve">был </w:t>
      </w:r>
      <w:r>
        <w:rPr>
          <w:rFonts w:ascii="Liberation Serif" w:hAnsi="Liberation Serif" w:cs="Times New Roman"/>
          <w:sz w:val="28"/>
          <w:szCs w:val="28"/>
        </w:rPr>
        <w:t xml:space="preserve">проверен на отсутствие судимости; </w:t>
      </w:r>
    </w:p>
    <w:p w:rsidR="00547044" w:rsidRDefault="00547044"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п</w:t>
      </w:r>
      <w:r w:rsidRPr="006C55CE">
        <w:rPr>
          <w:rFonts w:ascii="Liberation Serif" w:hAnsi="Liberation Serif" w:cs="Times New Roman"/>
          <w:sz w:val="28"/>
          <w:szCs w:val="28"/>
        </w:rPr>
        <w:t xml:space="preserve">итание детей </w:t>
      </w:r>
      <w:r w:rsidR="00C0475B">
        <w:rPr>
          <w:rFonts w:ascii="Liberation Serif" w:hAnsi="Liberation Serif" w:cs="Times New Roman"/>
          <w:sz w:val="28"/>
          <w:szCs w:val="28"/>
        </w:rPr>
        <w:t xml:space="preserve">было </w:t>
      </w:r>
      <w:r w:rsidRPr="006C55CE">
        <w:rPr>
          <w:rFonts w:ascii="Liberation Serif" w:hAnsi="Liberation Serif" w:cs="Times New Roman"/>
          <w:sz w:val="28"/>
          <w:szCs w:val="28"/>
        </w:rPr>
        <w:t>организовано на базе школьных столовых. На поставку продуктов заключа</w:t>
      </w:r>
      <w:r w:rsidR="00C0475B">
        <w:rPr>
          <w:rFonts w:ascii="Liberation Serif" w:hAnsi="Liberation Serif" w:cs="Times New Roman"/>
          <w:sz w:val="28"/>
          <w:szCs w:val="28"/>
        </w:rPr>
        <w:t>лись</w:t>
      </w:r>
      <w:r w:rsidRPr="006C55CE">
        <w:rPr>
          <w:rFonts w:ascii="Liberation Serif" w:hAnsi="Liberation Serif" w:cs="Times New Roman"/>
          <w:sz w:val="28"/>
          <w:szCs w:val="28"/>
        </w:rPr>
        <w:t xml:space="preserve"> договора с поставщиками, с которыми ве</w:t>
      </w:r>
      <w:r w:rsidR="00C0475B">
        <w:rPr>
          <w:rFonts w:ascii="Liberation Serif" w:hAnsi="Liberation Serif" w:cs="Times New Roman"/>
          <w:sz w:val="28"/>
          <w:szCs w:val="28"/>
        </w:rPr>
        <w:t>лась</w:t>
      </w:r>
      <w:r w:rsidRPr="006C55CE">
        <w:rPr>
          <w:rFonts w:ascii="Liberation Serif" w:hAnsi="Liberation Serif" w:cs="Times New Roman"/>
          <w:sz w:val="28"/>
          <w:szCs w:val="28"/>
        </w:rPr>
        <w:t xml:space="preserve"> работа во время образовательного процесса. Рее</w:t>
      </w:r>
      <w:r w:rsidR="00C0475B">
        <w:rPr>
          <w:rFonts w:ascii="Liberation Serif" w:hAnsi="Liberation Serif" w:cs="Times New Roman"/>
          <w:sz w:val="28"/>
          <w:szCs w:val="28"/>
        </w:rPr>
        <w:t>стр поставщиков так же направлялся</w:t>
      </w:r>
      <w:r w:rsidRPr="006C55CE">
        <w:rPr>
          <w:rFonts w:ascii="Liberation Serif" w:hAnsi="Liberation Serif" w:cs="Times New Roman"/>
          <w:sz w:val="28"/>
          <w:szCs w:val="28"/>
        </w:rPr>
        <w:t xml:space="preserve"> в Роспотребнадзор. Особое вним</w:t>
      </w:r>
      <w:r w:rsidR="00C0475B">
        <w:rPr>
          <w:rFonts w:ascii="Liberation Serif" w:hAnsi="Liberation Serif" w:cs="Times New Roman"/>
          <w:sz w:val="28"/>
          <w:szCs w:val="28"/>
        </w:rPr>
        <w:t>ание при приеме продуктов уделялось</w:t>
      </w:r>
      <w:r w:rsidRPr="006C55CE">
        <w:rPr>
          <w:rFonts w:ascii="Liberation Serif" w:hAnsi="Liberation Serif" w:cs="Times New Roman"/>
          <w:sz w:val="28"/>
          <w:szCs w:val="28"/>
        </w:rPr>
        <w:t xml:space="preserve"> состоянию продуктов и</w:t>
      </w:r>
      <w:r w:rsidR="006D1F58">
        <w:rPr>
          <w:rFonts w:ascii="Liberation Serif" w:hAnsi="Liberation Serif" w:cs="Times New Roman"/>
          <w:sz w:val="28"/>
          <w:szCs w:val="28"/>
        </w:rPr>
        <w:t xml:space="preserve"> сопроводительной документации;</w:t>
      </w:r>
    </w:p>
    <w:p w:rsidR="006D1F58" w:rsidRDefault="006D1F58"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все</w:t>
      </w:r>
      <w:r w:rsidRPr="006D1F58">
        <w:rPr>
          <w:rFonts w:ascii="Liberation Serif" w:hAnsi="Liberation Serif" w:cs="Times New Roman"/>
          <w:sz w:val="28"/>
          <w:szCs w:val="28"/>
        </w:rPr>
        <w:t xml:space="preserve"> лагеря дневного пребывания, организованны</w:t>
      </w:r>
      <w:r>
        <w:rPr>
          <w:rFonts w:ascii="Liberation Serif" w:hAnsi="Liberation Serif" w:cs="Times New Roman"/>
          <w:sz w:val="28"/>
          <w:szCs w:val="28"/>
        </w:rPr>
        <w:t>е</w:t>
      </w:r>
      <w:r w:rsidRPr="006D1F58">
        <w:rPr>
          <w:rFonts w:ascii="Liberation Serif" w:hAnsi="Liberation Serif" w:cs="Times New Roman"/>
          <w:sz w:val="28"/>
          <w:szCs w:val="28"/>
        </w:rPr>
        <w:t xml:space="preserve"> на базе образовательных организаций Пышминского </w:t>
      </w:r>
      <w:r w:rsidR="00CD7AFD" w:rsidRPr="006D1F58">
        <w:rPr>
          <w:rFonts w:ascii="Liberation Serif" w:hAnsi="Liberation Serif" w:cs="Times New Roman"/>
          <w:sz w:val="28"/>
          <w:szCs w:val="28"/>
        </w:rPr>
        <w:t>муниципального округа Свердловской области,</w:t>
      </w:r>
      <w:r w:rsidR="00CD7AFD">
        <w:rPr>
          <w:rFonts w:ascii="Liberation Serif" w:hAnsi="Liberation Serif" w:cs="Times New Roman"/>
          <w:sz w:val="28"/>
          <w:szCs w:val="28"/>
        </w:rPr>
        <w:t xml:space="preserve"> были укомплектованы квалифицированными педагогическими работниками, не имеющих ограничений на занятие соответствующей трудовой деятельностью, установленных законодательством Российской Федерации;</w:t>
      </w:r>
    </w:p>
    <w:p w:rsidR="00CD7AFD" w:rsidRDefault="00370040" w:rsidP="00547044">
      <w:pPr>
        <w:pStyle w:val="a7"/>
        <w:numPr>
          <w:ilvl w:val="0"/>
          <w:numId w:val="9"/>
        </w:numPr>
        <w:tabs>
          <w:tab w:val="left" w:pos="1134"/>
        </w:tabs>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 xml:space="preserve">в приемке </w:t>
      </w:r>
      <w:r w:rsidRPr="006C55CE">
        <w:rPr>
          <w:rFonts w:ascii="Liberation Serif" w:hAnsi="Liberation Serif" w:cs="Times New Roman"/>
          <w:sz w:val="28"/>
          <w:szCs w:val="28"/>
        </w:rPr>
        <w:t>лагер</w:t>
      </w:r>
      <w:r>
        <w:rPr>
          <w:rFonts w:ascii="Liberation Serif" w:hAnsi="Liberation Serif" w:cs="Times New Roman"/>
          <w:sz w:val="28"/>
          <w:szCs w:val="28"/>
        </w:rPr>
        <w:t>ей</w:t>
      </w:r>
      <w:r w:rsidRPr="006C55CE">
        <w:rPr>
          <w:rFonts w:ascii="Liberation Serif" w:hAnsi="Liberation Serif" w:cs="Times New Roman"/>
          <w:sz w:val="28"/>
          <w:szCs w:val="28"/>
        </w:rPr>
        <w:t xml:space="preserve"> дневного пребывания, организованных на базе образовательных организаций Пышминского муниципального округа Свердловской области</w:t>
      </w:r>
      <w:r>
        <w:rPr>
          <w:rFonts w:ascii="Liberation Serif" w:hAnsi="Liberation Serif" w:cs="Times New Roman"/>
          <w:sz w:val="28"/>
          <w:szCs w:val="28"/>
        </w:rPr>
        <w:t xml:space="preserve"> приняли обязательное участие</w:t>
      </w:r>
      <w:r w:rsidRPr="00370040">
        <w:rPr>
          <w:rFonts w:ascii="Liberation Serif" w:eastAsia="Times New Roman" w:hAnsi="Liberation Serif" w:cs="Times New Roman"/>
          <w:sz w:val="26"/>
          <w:szCs w:val="26"/>
        </w:rPr>
        <w:t xml:space="preserve"> </w:t>
      </w:r>
      <w:r w:rsidRPr="00370040">
        <w:rPr>
          <w:rFonts w:ascii="Liberation Serif" w:hAnsi="Liberation Serif" w:cs="Times New Roman"/>
          <w:sz w:val="28"/>
          <w:szCs w:val="28"/>
        </w:rPr>
        <w:t>ОГИБДД ОМВД России «Пышминский», майор полиции</w:t>
      </w:r>
      <w:r>
        <w:rPr>
          <w:rFonts w:ascii="Liberation Serif" w:hAnsi="Liberation Serif" w:cs="Times New Roman"/>
          <w:sz w:val="28"/>
          <w:szCs w:val="28"/>
        </w:rPr>
        <w:t xml:space="preserve">, </w:t>
      </w:r>
      <w:r w:rsidRPr="00370040">
        <w:rPr>
          <w:rFonts w:ascii="Liberation Serif" w:hAnsi="Liberation Serif" w:cs="Times New Roman"/>
          <w:sz w:val="28"/>
          <w:szCs w:val="28"/>
        </w:rPr>
        <w:t>ОМВД России «Пышминский»</w:t>
      </w:r>
      <w:r>
        <w:rPr>
          <w:rFonts w:ascii="Liberation Serif" w:hAnsi="Liberation Serif" w:cs="Times New Roman"/>
          <w:sz w:val="28"/>
          <w:szCs w:val="28"/>
        </w:rPr>
        <w:t xml:space="preserve">, </w:t>
      </w:r>
      <w:r w:rsidRPr="00370040">
        <w:rPr>
          <w:rFonts w:ascii="Liberation Serif" w:hAnsi="Liberation Serif" w:cs="Times New Roman"/>
          <w:sz w:val="28"/>
          <w:szCs w:val="28"/>
        </w:rPr>
        <w:t>ОНД и ПР Камышловского городского округа Камышловского муниципального района Пышминского муниципального округа УНД и ПР ГУ МЧС России по Свердловской области, подполковник внутренней службы</w:t>
      </w:r>
      <w:r>
        <w:rPr>
          <w:rFonts w:ascii="Liberation Serif" w:hAnsi="Liberation Serif" w:cs="Times New Roman"/>
          <w:sz w:val="28"/>
          <w:szCs w:val="28"/>
        </w:rPr>
        <w:t xml:space="preserve">, </w:t>
      </w:r>
      <w:r w:rsidRPr="00370040">
        <w:rPr>
          <w:rFonts w:ascii="Liberation Serif" w:hAnsi="Liberation Serif" w:cs="Times New Roman"/>
          <w:sz w:val="28"/>
          <w:szCs w:val="28"/>
        </w:rPr>
        <w:t>ОООПОО Камышловского отдела вневедомственной охраны - филиала ФГКУ «УВО ВНГ России по Свердловской области»</w:t>
      </w:r>
      <w:r>
        <w:rPr>
          <w:rFonts w:ascii="Liberation Serif" w:hAnsi="Liberation Serif" w:cs="Times New Roman"/>
          <w:sz w:val="28"/>
          <w:szCs w:val="28"/>
        </w:rPr>
        <w:t>,</w:t>
      </w:r>
      <w:r w:rsidRPr="00370040">
        <w:rPr>
          <w:rFonts w:ascii="Liberation Serif" w:eastAsia="Times New Roman" w:hAnsi="Liberation Serif" w:cs="Times New Roman"/>
          <w:spacing w:val="5"/>
          <w:sz w:val="26"/>
          <w:szCs w:val="26"/>
        </w:rPr>
        <w:t xml:space="preserve"> </w:t>
      </w:r>
      <w:r w:rsidRPr="00370040">
        <w:rPr>
          <w:rFonts w:ascii="Liberation Serif" w:hAnsi="Liberation Serif" w:cs="Times New Roman"/>
          <w:sz w:val="28"/>
          <w:szCs w:val="28"/>
        </w:rPr>
        <w:t>Территориальн</w:t>
      </w:r>
      <w:r>
        <w:rPr>
          <w:rFonts w:ascii="Liberation Serif" w:hAnsi="Liberation Serif" w:cs="Times New Roman"/>
          <w:sz w:val="28"/>
          <w:szCs w:val="28"/>
        </w:rPr>
        <w:t>ый</w:t>
      </w:r>
      <w:r w:rsidRPr="00370040">
        <w:rPr>
          <w:rFonts w:ascii="Liberation Serif" w:hAnsi="Liberation Serif" w:cs="Times New Roman"/>
          <w:sz w:val="28"/>
          <w:szCs w:val="28"/>
        </w:rPr>
        <w:t xml:space="preserve"> отдел Управления Федеральной службы по надзору в сфере защиты прав потребителей и благополучия человека в Талицком, Байкаловском, Тугулымском районах, городе Камышлов, Камышловском и Пышминском районах</w:t>
      </w:r>
      <w:r>
        <w:rPr>
          <w:rFonts w:ascii="Liberation Serif" w:hAnsi="Liberation Serif" w:cs="Times New Roman"/>
          <w:sz w:val="28"/>
          <w:szCs w:val="28"/>
        </w:rPr>
        <w:t xml:space="preserve">, </w:t>
      </w:r>
      <w:r w:rsidRPr="00370040">
        <w:rPr>
          <w:rFonts w:ascii="Liberation Serif" w:hAnsi="Liberation Serif" w:cs="Times New Roman"/>
          <w:sz w:val="28"/>
          <w:szCs w:val="28"/>
        </w:rPr>
        <w:t>Пышминск</w:t>
      </w:r>
      <w:r>
        <w:rPr>
          <w:rFonts w:ascii="Liberation Serif" w:hAnsi="Liberation Serif" w:cs="Times New Roman"/>
          <w:sz w:val="28"/>
          <w:szCs w:val="28"/>
        </w:rPr>
        <w:t>ая</w:t>
      </w:r>
      <w:r w:rsidRPr="00370040">
        <w:rPr>
          <w:rFonts w:ascii="Liberation Serif" w:hAnsi="Liberation Serif" w:cs="Times New Roman"/>
          <w:sz w:val="28"/>
          <w:szCs w:val="28"/>
        </w:rPr>
        <w:t xml:space="preserve"> районн</w:t>
      </w:r>
      <w:r>
        <w:rPr>
          <w:rFonts w:ascii="Liberation Serif" w:hAnsi="Liberation Serif" w:cs="Times New Roman"/>
          <w:sz w:val="28"/>
          <w:szCs w:val="28"/>
        </w:rPr>
        <w:t>ая</w:t>
      </w:r>
      <w:r w:rsidRPr="00370040">
        <w:rPr>
          <w:rFonts w:ascii="Liberation Serif" w:hAnsi="Liberation Serif" w:cs="Times New Roman"/>
          <w:sz w:val="28"/>
          <w:szCs w:val="28"/>
        </w:rPr>
        <w:t xml:space="preserve"> организаци</w:t>
      </w:r>
      <w:r>
        <w:rPr>
          <w:rFonts w:ascii="Liberation Serif" w:hAnsi="Liberation Serif" w:cs="Times New Roman"/>
          <w:sz w:val="28"/>
          <w:szCs w:val="28"/>
        </w:rPr>
        <w:t>я</w:t>
      </w:r>
      <w:r w:rsidRPr="00370040">
        <w:rPr>
          <w:rFonts w:ascii="Liberation Serif" w:hAnsi="Liberation Serif" w:cs="Times New Roman"/>
          <w:sz w:val="28"/>
          <w:szCs w:val="28"/>
        </w:rPr>
        <w:t xml:space="preserve"> профессионального союза работников народного образования и науки Российской Федерации</w:t>
      </w:r>
      <w:r>
        <w:rPr>
          <w:rFonts w:ascii="Liberation Serif" w:hAnsi="Liberation Serif" w:cs="Times New Roman"/>
          <w:sz w:val="28"/>
          <w:szCs w:val="28"/>
        </w:rPr>
        <w:t>.</w:t>
      </w:r>
    </w:p>
    <w:p w:rsidR="007348DD" w:rsidRPr="007348DD" w:rsidRDefault="0001498F" w:rsidP="007348DD">
      <w:pPr>
        <w:pStyle w:val="a7"/>
        <w:spacing w:after="0" w:line="240" w:lineRule="auto"/>
        <w:ind w:left="0" w:firstLine="709"/>
        <w:jc w:val="both"/>
        <w:rPr>
          <w:rFonts w:ascii="Liberation Serif" w:hAnsi="Liberation Serif" w:cs="Times New Roman"/>
          <w:sz w:val="28"/>
          <w:szCs w:val="28"/>
        </w:rPr>
      </w:pPr>
      <w:r>
        <w:rPr>
          <w:rFonts w:ascii="Liberation Serif" w:hAnsi="Liberation Serif" w:cs="Times New Roman"/>
          <w:sz w:val="28"/>
          <w:szCs w:val="28"/>
        </w:rPr>
        <w:t>В</w:t>
      </w:r>
      <w:r w:rsidR="007348DD" w:rsidRPr="00DA423A">
        <w:rPr>
          <w:rFonts w:ascii="Liberation Serif" w:hAnsi="Liberation Serif" w:cs="Times New Roman"/>
          <w:sz w:val="28"/>
          <w:szCs w:val="28"/>
        </w:rPr>
        <w:t xml:space="preserve"> период проведения </w:t>
      </w:r>
      <w:r w:rsidR="00DA423A">
        <w:rPr>
          <w:rFonts w:ascii="Liberation Serif" w:hAnsi="Liberation Serif" w:cs="Times New Roman"/>
          <w:sz w:val="28"/>
          <w:szCs w:val="28"/>
        </w:rPr>
        <w:t xml:space="preserve">работы </w:t>
      </w:r>
      <w:r w:rsidR="007348DD" w:rsidRPr="00DA423A">
        <w:rPr>
          <w:rFonts w:ascii="Liberation Serif" w:hAnsi="Liberation Serif" w:cs="Times New Roman"/>
          <w:sz w:val="28"/>
          <w:szCs w:val="28"/>
        </w:rPr>
        <w:t xml:space="preserve">лагерей дневного пребывания, организованных на базах образовательных организаций Пышминского </w:t>
      </w:r>
      <w:r w:rsidR="00DA423A">
        <w:rPr>
          <w:rFonts w:ascii="Liberation Serif" w:hAnsi="Liberation Serif" w:cs="Times New Roman"/>
          <w:sz w:val="28"/>
          <w:szCs w:val="28"/>
        </w:rPr>
        <w:t>муниципального</w:t>
      </w:r>
      <w:r w:rsidR="007348DD" w:rsidRPr="00DA423A">
        <w:rPr>
          <w:rFonts w:ascii="Liberation Serif" w:hAnsi="Liberation Serif" w:cs="Times New Roman"/>
          <w:sz w:val="28"/>
          <w:szCs w:val="28"/>
        </w:rPr>
        <w:t xml:space="preserve"> округа </w:t>
      </w:r>
      <w:r w:rsidR="00DA423A">
        <w:rPr>
          <w:rFonts w:ascii="Liberation Serif" w:hAnsi="Liberation Serif" w:cs="Times New Roman"/>
          <w:sz w:val="28"/>
          <w:szCs w:val="28"/>
        </w:rPr>
        <w:t xml:space="preserve">Свердловской области </w:t>
      </w:r>
      <w:r w:rsidR="007348DD" w:rsidRPr="00DA423A">
        <w:rPr>
          <w:rFonts w:ascii="Liberation Serif" w:hAnsi="Liberation Serif" w:cs="Times New Roman"/>
          <w:sz w:val="28"/>
          <w:szCs w:val="28"/>
        </w:rPr>
        <w:t xml:space="preserve">случаев выявления признаков или заболевания, а также </w:t>
      </w:r>
      <w:r w:rsidR="00DA423A">
        <w:rPr>
          <w:rFonts w:ascii="Liberation Serif" w:hAnsi="Liberation Serif" w:cs="Times New Roman"/>
          <w:sz w:val="28"/>
          <w:szCs w:val="28"/>
        </w:rPr>
        <w:t>несчастных случаев</w:t>
      </w:r>
      <w:r w:rsidR="007348DD" w:rsidRPr="00DA423A">
        <w:rPr>
          <w:rFonts w:ascii="Liberation Serif" w:hAnsi="Liberation Serif" w:cs="Times New Roman"/>
          <w:sz w:val="28"/>
          <w:szCs w:val="28"/>
        </w:rPr>
        <w:t xml:space="preserve"> среди детей и сотрудников не зарегистрировано.</w:t>
      </w:r>
    </w:p>
    <w:p w:rsidR="007348DD" w:rsidRPr="006C55CE" w:rsidRDefault="007348DD" w:rsidP="007348DD">
      <w:pPr>
        <w:pStyle w:val="a7"/>
        <w:tabs>
          <w:tab w:val="left" w:pos="1134"/>
        </w:tabs>
        <w:spacing w:after="0" w:line="240" w:lineRule="auto"/>
        <w:ind w:left="709"/>
        <w:jc w:val="both"/>
        <w:rPr>
          <w:rFonts w:ascii="Liberation Serif" w:hAnsi="Liberation Serif" w:cs="Times New Roman"/>
          <w:sz w:val="28"/>
          <w:szCs w:val="28"/>
        </w:rPr>
      </w:pP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В первую смену охват детей каникулярным отдыхом составил 895 человек, в том числе 87 детей, находящихся в трудной жизненной ситуации:</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 дети, проживающие в малоимущей семье - 32;</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 дети – сироты и дети, оставшиеся без попечения родителей - 14;</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 дети инвалиды - 7;</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 дети с ограниченными возможностями здоровья – 34.</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Дети многодетных семей – 366.</w:t>
      </w:r>
    </w:p>
    <w:p w:rsidR="00D158F0" w:rsidRP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- 43.</w:t>
      </w:r>
    </w:p>
    <w:p w:rsidR="00D158F0" w:rsidRDefault="00D158F0" w:rsidP="00553798">
      <w:pPr>
        <w:spacing w:after="0" w:line="240" w:lineRule="auto"/>
        <w:ind w:firstLine="709"/>
        <w:jc w:val="both"/>
        <w:rPr>
          <w:rFonts w:ascii="Liberation Serif" w:hAnsi="Liberation Serif" w:cs="Times New Roman"/>
          <w:sz w:val="28"/>
          <w:szCs w:val="28"/>
        </w:rPr>
      </w:pPr>
      <w:r w:rsidRPr="00D158F0">
        <w:rPr>
          <w:rFonts w:ascii="Liberation Serif" w:hAnsi="Liberation Serif" w:cs="Times New Roman"/>
          <w:sz w:val="28"/>
          <w:szCs w:val="28"/>
        </w:rPr>
        <w:t>Охват детей, состоящих на различных видах учета в органах и учреждениях системы профилактики составил - 4 человека.</w:t>
      </w:r>
    </w:p>
    <w:p w:rsidR="00492B6B" w:rsidRPr="00492B6B" w:rsidRDefault="00492B6B" w:rsidP="00553798">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lastRenderedPageBreak/>
        <w:t xml:space="preserve">Во вторую </w:t>
      </w:r>
      <w:r w:rsidRPr="00492B6B">
        <w:rPr>
          <w:rFonts w:ascii="Liberation Serif" w:hAnsi="Liberation Serif" w:cs="Times New Roman"/>
          <w:sz w:val="28"/>
          <w:szCs w:val="28"/>
        </w:rPr>
        <w:t xml:space="preserve">смену охват детей каникулярным отдыхом составил </w:t>
      </w:r>
      <w:r w:rsidR="00254A36">
        <w:rPr>
          <w:rFonts w:ascii="Liberation Serif" w:hAnsi="Liberation Serif" w:cs="Times New Roman"/>
          <w:sz w:val="28"/>
          <w:szCs w:val="28"/>
        </w:rPr>
        <w:t>170</w:t>
      </w:r>
      <w:r w:rsidRPr="00492B6B">
        <w:rPr>
          <w:rFonts w:ascii="Liberation Serif" w:hAnsi="Liberation Serif" w:cs="Times New Roman"/>
          <w:sz w:val="28"/>
          <w:szCs w:val="28"/>
        </w:rPr>
        <w:t xml:space="preserve"> человек, в том числе </w:t>
      </w:r>
      <w:r w:rsidR="008B606A">
        <w:rPr>
          <w:rFonts w:ascii="Liberation Serif" w:hAnsi="Liberation Serif" w:cs="Times New Roman"/>
          <w:sz w:val="28"/>
          <w:szCs w:val="28"/>
        </w:rPr>
        <w:t xml:space="preserve">25 </w:t>
      </w:r>
      <w:r w:rsidRPr="00492B6B">
        <w:rPr>
          <w:rFonts w:ascii="Liberation Serif" w:hAnsi="Liberation Serif" w:cs="Times New Roman"/>
          <w:sz w:val="28"/>
          <w:szCs w:val="28"/>
        </w:rPr>
        <w:t>детей, находящихся в трудной жизненной ситуации:</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 дети, проживающие в малоимущей семье - </w:t>
      </w:r>
      <w:r w:rsidR="00254A36">
        <w:rPr>
          <w:rFonts w:ascii="Liberation Serif" w:hAnsi="Liberation Serif" w:cs="Times New Roman"/>
          <w:sz w:val="28"/>
          <w:szCs w:val="28"/>
        </w:rPr>
        <w:t>11</w:t>
      </w:r>
      <w:r w:rsidRPr="00492B6B">
        <w:rPr>
          <w:rFonts w:ascii="Liberation Serif" w:hAnsi="Liberation Serif" w:cs="Times New Roman"/>
          <w:sz w:val="28"/>
          <w:szCs w:val="28"/>
        </w:rPr>
        <w:t>;</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 дети – сироты и дети, оставшиеся без попечения родителей - </w:t>
      </w:r>
      <w:r w:rsidR="00254A36">
        <w:rPr>
          <w:rFonts w:ascii="Liberation Serif" w:hAnsi="Liberation Serif" w:cs="Times New Roman"/>
          <w:sz w:val="28"/>
          <w:szCs w:val="28"/>
        </w:rPr>
        <w:t>8</w:t>
      </w:r>
      <w:r w:rsidRPr="00492B6B">
        <w:rPr>
          <w:rFonts w:ascii="Liberation Serif" w:hAnsi="Liberation Serif" w:cs="Times New Roman"/>
          <w:sz w:val="28"/>
          <w:szCs w:val="28"/>
        </w:rPr>
        <w:t>;</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 дети инвалиды - </w:t>
      </w:r>
      <w:r w:rsidR="00254A36">
        <w:rPr>
          <w:rFonts w:ascii="Liberation Serif" w:hAnsi="Liberation Serif" w:cs="Times New Roman"/>
          <w:sz w:val="28"/>
          <w:szCs w:val="28"/>
        </w:rPr>
        <w:t>2</w:t>
      </w:r>
      <w:r w:rsidRPr="00492B6B">
        <w:rPr>
          <w:rFonts w:ascii="Liberation Serif" w:hAnsi="Liberation Serif" w:cs="Times New Roman"/>
          <w:sz w:val="28"/>
          <w:szCs w:val="28"/>
        </w:rPr>
        <w:t>;</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 дети с ограниченными возможностями здоровья – </w:t>
      </w:r>
      <w:r w:rsidR="008B606A">
        <w:rPr>
          <w:rFonts w:ascii="Liberation Serif" w:hAnsi="Liberation Serif" w:cs="Times New Roman"/>
          <w:sz w:val="28"/>
          <w:szCs w:val="28"/>
        </w:rPr>
        <w:t>4</w:t>
      </w:r>
      <w:r w:rsidRPr="00492B6B">
        <w:rPr>
          <w:rFonts w:ascii="Liberation Serif" w:hAnsi="Liberation Serif" w:cs="Times New Roman"/>
          <w:sz w:val="28"/>
          <w:szCs w:val="28"/>
        </w:rPr>
        <w:t>.</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Дети многодетных семей – </w:t>
      </w:r>
      <w:r w:rsidR="008B606A">
        <w:rPr>
          <w:rFonts w:ascii="Liberation Serif" w:hAnsi="Liberation Serif" w:cs="Times New Roman"/>
          <w:sz w:val="28"/>
          <w:szCs w:val="28"/>
        </w:rPr>
        <w:t>55</w:t>
      </w:r>
      <w:r w:rsidRPr="00492B6B">
        <w:rPr>
          <w:rFonts w:ascii="Liberation Serif" w:hAnsi="Liberation Serif" w:cs="Times New Roman"/>
          <w:sz w:val="28"/>
          <w:szCs w:val="28"/>
        </w:rPr>
        <w:t>.</w:t>
      </w:r>
    </w:p>
    <w:p w:rsidR="00492B6B" w:rsidRPr="00492B6B" w:rsidRDefault="00492B6B" w:rsidP="00553798">
      <w:pPr>
        <w:spacing w:after="0" w:line="240" w:lineRule="auto"/>
        <w:ind w:firstLine="709"/>
        <w:jc w:val="both"/>
        <w:rPr>
          <w:rFonts w:ascii="Liberation Serif" w:hAnsi="Liberation Serif" w:cs="Times New Roman"/>
          <w:sz w:val="28"/>
          <w:szCs w:val="28"/>
        </w:rPr>
      </w:pPr>
      <w:r w:rsidRPr="00492B6B">
        <w:rPr>
          <w:rFonts w:ascii="Liberation Serif" w:hAnsi="Liberation Serif" w:cs="Times New Roman"/>
          <w:sz w:val="28"/>
          <w:szCs w:val="28"/>
        </w:rPr>
        <w:t xml:space="preserve">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 </w:t>
      </w:r>
      <w:r w:rsidR="008B606A">
        <w:rPr>
          <w:rFonts w:ascii="Liberation Serif" w:hAnsi="Liberation Serif" w:cs="Times New Roman"/>
          <w:sz w:val="28"/>
          <w:szCs w:val="28"/>
        </w:rPr>
        <w:t>5</w:t>
      </w:r>
      <w:r w:rsidRPr="00492B6B">
        <w:rPr>
          <w:rFonts w:ascii="Liberation Serif" w:hAnsi="Liberation Serif" w:cs="Times New Roman"/>
          <w:sz w:val="28"/>
          <w:szCs w:val="28"/>
        </w:rPr>
        <w:t>.</w:t>
      </w:r>
    </w:p>
    <w:p w:rsidR="00CC7B12" w:rsidRDefault="00CC7B12" w:rsidP="00F629CA">
      <w:pPr>
        <w:spacing w:after="0" w:line="240" w:lineRule="auto"/>
        <w:ind w:firstLine="567"/>
        <w:jc w:val="both"/>
        <w:rPr>
          <w:rFonts w:ascii="Liberation Serif" w:hAnsi="Liberation Serif" w:cs="Times New Roman"/>
          <w:sz w:val="28"/>
          <w:szCs w:val="28"/>
        </w:rPr>
      </w:pPr>
    </w:p>
    <w:p w:rsidR="00A2253B" w:rsidRDefault="00CD354E" w:rsidP="00553798">
      <w:pPr>
        <w:spacing w:after="0" w:line="240" w:lineRule="auto"/>
        <w:ind w:firstLine="851"/>
        <w:jc w:val="both"/>
        <w:rPr>
          <w:rFonts w:ascii="Liberation Serif" w:hAnsi="Liberation Serif" w:cs="Times New Roman"/>
          <w:sz w:val="28"/>
          <w:szCs w:val="28"/>
        </w:rPr>
      </w:pPr>
      <w:r>
        <w:rPr>
          <w:rFonts w:ascii="Liberation Serif" w:hAnsi="Liberation Serif" w:cs="Times New Roman"/>
          <w:sz w:val="28"/>
          <w:szCs w:val="28"/>
        </w:rPr>
        <w:t xml:space="preserve">У всех лагерей дневного пребывания </w:t>
      </w:r>
      <w:r w:rsidR="006607DA">
        <w:rPr>
          <w:rFonts w:ascii="Liberation Serif" w:hAnsi="Liberation Serif" w:cs="Times New Roman"/>
          <w:sz w:val="28"/>
          <w:szCs w:val="28"/>
        </w:rPr>
        <w:t xml:space="preserve">были </w:t>
      </w:r>
      <w:r>
        <w:rPr>
          <w:rFonts w:ascii="Liberation Serif" w:hAnsi="Liberation Serif" w:cs="Times New Roman"/>
          <w:sz w:val="28"/>
          <w:szCs w:val="28"/>
        </w:rPr>
        <w:t>разработаны и размещены на официальных сайтах программы воспитания</w:t>
      </w:r>
      <w:r w:rsidR="00797889">
        <w:rPr>
          <w:rFonts w:ascii="Liberation Serif" w:hAnsi="Liberation Serif" w:cs="Times New Roman"/>
          <w:sz w:val="28"/>
          <w:szCs w:val="28"/>
        </w:rPr>
        <w:t xml:space="preserve">, в которые обязательно </w:t>
      </w:r>
      <w:r w:rsidR="006607DA">
        <w:rPr>
          <w:rFonts w:ascii="Liberation Serif" w:hAnsi="Liberation Serif" w:cs="Times New Roman"/>
          <w:sz w:val="28"/>
          <w:szCs w:val="28"/>
        </w:rPr>
        <w:t xml:space="preserve">были </w:t>
      </w:r>
      <w:r w:rsidR="00797889">
        <w:rPr>
          <w:rFonts w:ascii="Liberation Serif" w:hAnsi="Liberation Serif" w:cs="Times New Roman"/>
          <w:sz w:val="28"/>
          <w:szCs w:val="28"/>
        </w:rPr>
        <w:t>включены мероприятия</w:t>
      </w:r>
      <w:r w:rsidR="00797889" w:rsidRPr="00797889">
        <w:rPr>
          <w:rFonts w:ascii="Liberation Serif" w:hAnsi="Liberation Serif" w:cs="Times New Roman"/>
          <w:sz w:val="28"/>
          <w:szCs w:val="28"/>
        </w:rPr>
        <w:t>, посвящённые 80-й годовщине Побед</w:t>
      </w:r>
      <w:r w:rsidR="00797889">
        <w:rPr>
          <w:rFonts w:ascii="Liberation Serif" w:hAnsi="Liberation Serif" w:cs="Times New Roman"/>
          <w:sz w:val="28"/>
          <w:szCs w:val="28"/>
        </w:rPr>
        <w:t>ы в Великой Отечественной войне</w:t>
      </w:r>
      <w:r w:rsidR="00A2253B" w:rsidRPr="00A2253B">
        <w:rPr>
          <w:rFonts w:ascii="Liberation Serif" w:hAnsi="Liberation Serif" w:cs="Liberation Serif"/>
          <w:color w:val="000000" w:themeColor="text1"/>
          <w:sz w:val="28"/>
          <w:szCs w:val="28"/>
        </w:rPr>
        <w:t xml:space="preserve"> </w:t>
      </w:r>
      <w:r w:rsidR="00A2253B">
        <w:rPr>
          <w:rFonts w:ascii="Liberation Serif" w:hAnsi="Liberation Serif" w:cs="Liberation Serif"/>
          <w:color w:val="000000" w:themeColor="text1"/>
          <w:sz w:val="28"/>
          <w:szCs w:val="28"/>
        </w:rPr>
        <w:t xml:space="preserve">и </w:t>
      </w:r>
      <w:r w:rsidR="00A2253B" w:rsidRPr="00A2253B">
        <w:rPr>
          <w:rFonts w:ascii="Liberation Serif" w:hAnsi="Liberation Serif" w:cs="Times New Roman"/>
          <w:sz w:val="28"/>
          <w:szCs w:val="28"/>
        </w:rPr>
        <w:t>Год</w:t>
      </w:r>
      <w:r w:rsidR="00A2253B">
        <w:rPr>
          <w:rFonts w:ascii="Liberation Serif" w:hAnsi="Liberation Serif" w:cs="Times New Roman"/>
          <w:sz w:val="28"/>
          <w:szCs w:val="28"/>
        </w:rPr>
        <w:t>у</w:t>
      </w:r>
      <w:r w:rsidR="00A2253B" w:rsidRPr="00A2253B">
        <w:rPr>
          <w:rFonts w:ascii="Liberation Serif" w:hAnsi="Liberation Serif" w:cs="Times New Roman"/>
          <w:sz w:val="28"/>
          <w:szCs w:val="28"/>
        </w:rPr>
        <w:t xml:space="preserve"> защитника Отечества</w:t>
      </w:r>
      <w:r w:rsidR="00797889">
        <w:rPr>
          <w:rFonts w:ascii="Liberation Serif" w:hAnsi="Liberation Serif" w:cs="Times New Roman"/>
          <w:sz w:val="28"/>
          <w:szCs w:val="28"/>
        </w:rPr>
        <w:t xml:space="preserve">. </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Одним из приоритетных направлений работы лагер</w:t>
      </w:r>
      <w:r w:rsidR="00553798">
        <w:rPr>
          <w:rFonts w:ascii="Liberation Serif" w:hAnsi="Liberation Serif" w:cs="Times New Roman"/>
          <w:sz w:val="28"/>
          <w:szCs w:val="28"/>
        </w:rPr>
        <w:t>ей</w:t>
      </w:r>
      <w:r w:rsidRPr="00A2253B">
        <w:rPr>
          <w:rFonts w:ascii="Liberation Serif" w:hAnsi="Liberation Serif" w:cs="Times New Roman"/>
          <w:sz w:val="28"/>
          <w:szCs w:val="28"/>
        </w:rPr>
        <w:t xml:space="preserve"> с дневным пребыванием детей являлось патриотическое воспитание. Формирование патриотического сознания включает в себя информирование о политических, экономических и социальных основах жизни России, воспитание у детей уважения к</w:t>
      </w:r>
      <w:r w:rsidR="00553798">
        <w:rPr>
          <w:rFonts w:ascii="Liberation Serif" w:hAnsi="Liberation Serif" w:cs="Times New Roman"/>
          <w:sz w:val="28"/>
          <w:szCs w:val="28"/>
        </w:rPr>
        <w:t xml:space="preserve"> </w:t>
      </w:r>
      <w:r w:rsidRPr="00A2253B">
        <w:rPr>
          <w:rFonts w:ascii="Liberation Serif" w:hAnsi="Liberation Serif" w:cs="Times New Roman"/>
          <w:sz w:val="28"/>
          <w:szCs w:val="28"/>
        </w:rPr>
        <w:t>государственной символике, знание истории России. Реализация этого направления воспитательной работы проводилось через:</w:t>
      </w:r>
    </w:p>
    <w:p w:rsidR="00A2253B" w:rsidRPr="00A2253B" w:rsidRDefault="00A2253B" w:rsidP="00553798">
      <w:pPr>
        <w:tabs>
          <w:tab w:val="left" w:pos="993"/>
        </w:tabs>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еженедельные линейки с поднятием государственного флага Р</w:t>
      </w:r>
      <w:r w:rsidR="00553798">
        <w:rPr>
          <w:rFonts w:ascii="Liberation Serif" w:hAnsi="Liberation Serif" w:cs="Times New Roman"/>
          <w:sz w:val="28"/>
          <w:szCs w:val="28"/>
        </w:rPr>
        <w:t xml:space="preserve">оссийской </w:t>
      </w:r>
      <w:r w:rsidRPr="00A2253B">
        <w:rPr>
          <w:rFonts w:ascii="Liberation Serif" w:hAnsi="Liberation Serif" w:cs="Times New Roman"/>
          <w:sz w:val="28"/>
          <w:szCs w:val="28"/>
        </w:rPr>
        <w:t>Ф</w:t>
      </w:r>
      <w:r w:rsidR="00553798">
        <w:rPr>
          <w:rFonts w:ascii="Liberation Serif" w:hAnsi="Liberation Serif" w:cs="Times New Roman"/>
          <w:sz w:val="28"/>
          <w:szCs w:val="28"/>
        </w:rPr>
        <w:t>едерации</w:t>
      </w:r>
      <w:r w:rsidRPr="00A2253B">
        <w:rPr>
          <w:rFonts w:ascii="Liberation Serif" w:hAnsi="Liberation Serif" w:cs="Times New Roman"/>
          <w:sz w:val="28"/>
          <w:szCs w:val="28"/>
        </w:rPr>
        <w:t xml:space="preserve"> и исполнения гимна </w:t>
      </w:r>
      <w:r w:rsidR="00553798" w:rsidRPr="00A2253B">
        <w:rPr>
          <w:rFonts w:ascii="Liberation Serif" w:hAnsi="Liberation Serif" w:cs="Times New Roman"/>
          <w:sz w:val="28"/>
          <w:szCs w:val="28"/>
        </w:rPr>
        <w:t>Р</w:t>
      </w:r>
      <w:r w:rsidR="00553798">
        <w:rPr>
          <w:rFonts w:ascii="Liberation Serif" w:hAnsi="Liberation Serif" w:cs="Times New Roman"/>
          <w:sz w:val="28"/>
          <w:szCs w:val="28"/>
        </w:rPr>
        <w:t xml:space="preserve">оссийской </w:t>
      </w:r>
      <w:r w:rsidR="00553798" w:rsidRPr="00A2253B">
        <w:rPr>
          <w:rFonts w:ascii="Liberation Serif" w:hAnsi="Liberation Serif" w:cs="Times New Roman"/>
          <w:sz w:val="28"/>
          <w:szCs w:val="28"/>
        </w:rPr>
        <w:t>Ф</w:t>
      </w:r>
      <w:r w:rsidR="00553798">
        <w:rPr>
          <w:rFonts w:ascii="Liberation Serif" w:hAnsi="Liberation Serif" w:cs="Times New Roman"/>
          <w:sz w:val="28"/>
          <w:szCs w:val="28"/>
        </w:rPr>
        <w:t>едерации</w:t>
      </w:r>
      <w:r w:rsidRPr="00A2253B">
        <w:rPr>
          <w:rFonts w:ascii="Liberation Serif" w:hAnsi="Liberation Serif" w:cs="Times New Roman"/>
          <w:sz w:val="28"/>
          <w:szCs w:val="28"/>
        </w:rPr>
        <w:t xml:space="preserve">; </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xml:space="preserve"> - участие детей в торжественном мероприятии, посвященном Дню России</w:t>
      </w:r>
      <w:r w:rsidR="001B159C">
        <w:rPr>
          <w:rFonts w:ascii="Liberation Serif" w:hAnsi="Liberation Serif" w:cs="Times New Roman"/>
          <w:sz w:val="28"/>
          <w:szCs w:val="28"/>
        </w:rPr>
        <w:t xml:space="preserve">, </w:t>
      </w:r>
      <w:r w:rsidRPr="00A2253B">
        <w:rPr>
          <w:rFonts w:ascii="Liberation Serif" w:hAnsi="Liberation Serif" w:cs="Times New Roman"/>
          <w:sz w:val="28"/>
          <w:szCs w:val="28"/>
        </w:rPr>
        <w:t>участие в флешмобе «Россия, мы дети твои», участие в мастер-классах по изготовлению праздничной атрибутики;</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спортивные соревнования по пионерболу среди отрядов «Своих не бросаем» в честь поддержки наших земляков в зоне СВО;</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участие детей в мастер-классе по изготовлению «Свечи памяти» к Дню памяти и скорби;</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общелагерный просмотр кинофильм</w:t>
      </w:r>
      <w:r w:rsidR="00553798">
        <w:rPr>
          <w:rFonts w:ascii="Liberation Serif" w:hAnsi="Liberation Serif" w:cs="Times New Roman"/>
          <w:sz w:val="28"/>
          <w:szCs w:val="28"/>
        </w:rPr>
        <w:t>ов</w:t>
      </w:r>
      <w:r w:rsidRPr="00A2253B">
        <w:rPr>
          <w:rFonts w:ascii="Liberation Serif" w:hAnsi="Liberation Serif" w:cs="Times New Roman"/>
          <w:sz w:val="28"/>
          <w:szCs w:val="28"/>
        </w:rPr>
        <w:t xml:space="preserve"> с последующим обсуждением;</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проведение праздничного м</w:t>
      </w:r>
      <w:r w:rsidR="00553798">
        <w:rPr>
          <w:rFonts w:ascii="Liberation Serif" w:hAnsi="Liberation Serif" w:cs="Times New Roman"/>
          <w:sz w:val="28"/>
          <w:szCs w:val="28"/>
        </w:rPr>
        <w:t>ероприятия к Дню русского языка</w:t>
      </w:r>
      <w:r w:rsidRPr="00A2253B">
        <w:rPr>
          <w:rFonts w:ascii="Liberation Serif" w:hAnsi="Liberation Serif" w:cs="Times New Roman"/>
          <w:sz w:val="28"/>
          <w:szCs w:val="28"/>
        </w:rPr>
        <w:t>;</w:t>
      </w:r>
    </w:p>
    <w:p w:rsidR="00A2253B" w:rsidRPr="00A2253B"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посещение Пышминского музея земледелия и крестьянского быта;</w:t>
      </w:r>
    </w:p>
    <w:p w:rsidR="00797889" w:rsidRDefault="00A2253B" w:rsidP="00553798">
      <w:pPr>
        <w:spacing w:after="0" w:line="240" w:lineRule="auto"/>
        <w:ind w:firstLine="709"/>
        <w:jc w:val="both"/>
        <w:rPr>
          <w:rFonts w:ascii="Liberation Serif" w:hAnsi="Liberation Serif" w:cs="Times New Roman"/>
          <w:sz w:val="28"/>
          <w:szCs w:val="28"/>
        </w:rPr>
      </w:pPr>
      <w:r w:rsidRPr="00A2253B">
        <w:rPr>
          <w:rFonts w:ascii="Liberation Serif" w:hAnsi="Liberation Serif" w:cs="Times New Roman"/>
          <w:sz w:val="28"/>
          <w:szCs w:val="28"/>
        </w:rPr>
        <w:t>- посещение музейн</w:t>
      </w:r>
      <w:r w:rsidR="00553798">
        <w:rPr>
          <w:rFonts w:ascii="Liberation Serif" w:hAnsi="Liberation Serif" w:cs="Times New Roman"/>
          <w:sz w:val="28"/>
          <w:szCs w:val="28"/>
        </w:rPr>
        <w:t>ых</w:t>
      </w:r>
      <w:r w:rsidRPr="00A2253B">
        <w:rPr>
          <w:rFonts w:ascii="Liberation Serif" w:hAnsi="Liberation Serif" w:cs="Times New Roman"/>
          <w:sz w:val="28"/>
          <w:szCs w:val="28"/>
        </w:rPr>
        <w:t xml:space="preserve"> комнат</w:t>
      </w:r>
      <w:r w:rsidR="00553798">
        <w:rPr>
          <w:rFonts w:ascii="Liberation Serif" w:hAnsi="Liberation Serif" w:cs="Times New Roman"/>
          <w:sz w:val="28"/>
          <w:szCs w:val="28"/>
        </w:rPr>
        <w:t xml:space="preserve"> и др.</w:t>
      </w:r>
    </w:p>
    <w:p w:rsidR="00553798" w:rsidRDefault="00797889" w:rsidP="00553798">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Также, в этом году </w:t>
      </w:r>
      <w:r w:rsidR="00553798">
        <w:rPr>
          <w:rFonts w:ascii="Liberation Serif" w:hAnsi="Liberation Serif" w:cs="Times New Roman"/>
          <w:sz w:val="28"/>
          <w:szCs w:val="28"/>
        </w:rPr>
        <w:t xml:space="preserve">организованы профильные смены «Движение Первых»: </w:t>
      </w:r>
      <w:r w:rsidR="00553798" w:rsidRPr="00553798">
        <w:rPr>
          <w:rFonts w:ascii="Liberation Serif" w:hAnsi="Liberation Serif" w:cs="Times New Roman"/>
          <w:sz w:val="28"/>
          <w:szCs w:val="28"/>
          <w:lang w:val="ru"/>
        </w:rPr>
        <w:t>профильн</w:t>
      </w:r>
      <w:r w:rsidR="00553798">
        <w:rPr>
          <w:rFonts w:ascii="Liberation Serif" w:hAnsi="Liberation Serif" w:cs="Times New Roman"/>
          <w:sz w:val="28"/>
          <w:szCs w:val="28"/>
          <w:lang w:val="ru"/>
        </w:rPr>
        <w:t>ая</w:t>
      </w:r>
      <w:r w:rsidR="00553798" w:rsidRPr="00553798">
        <w:rPr>
          <w:rFonts w:ascii="Liberation Serif" w:hAnsi="Liberation Serif" w:cs="Times New Roman"/>
          <w:sz w:val="28"/>
          <w:szCs w:val="28"/>
          <w:lang w:val="ru"/>
        </w:rPr>
        <w:t xml:space="preserve"> смен</w:t>
      </w:r>
      <w:r w:rsidR="00553798">
        <w:rPr>
          <w:rFonts w:ascii="Liberation Serif" w:hAnsi="Liberation Serif" w:cs="Times New Roman"/>
          <w:sz w:val="28"/>
          <w:szCs w:val="28"/>
          <w:lang w:val="ru"/>
        </w:rPr>
        <w:t>а</w:t>
      </w:r>
      <w:r w:rsidR="00553798" w:rsidRPr="00553798">
        <w:rPr>
          <w:rFonts w:ascii="Liberation Serif" w:hAnsi="Liberation Serif" w:cs="Times New Roman"/>
          <w:sz w:val="28"/>
          <w:szCs w:val="28"/>
          <w:lang w:val="ru"/>
        </w:rPr>
        <w:t xml:space="preserve"> Движения Первых «Хранители времени»</w:t>
      </w:r>
      <w:r w:rsidR="00553798">
        <w:rPr>
          <w:rFonts w:ascii="Liberation Serif" w:hAnsi="Liberation Serif" w:cs="Times New Roman"/>
          <w:sz w:val="28"/>
          <w:szCs w:val="28"/>
          <w:lang w:val="ru"/>
        </w:rPr>
        <w:t xml:space="preserve"> </w:t>
      </w:r>
      <w:r>
        <w:rPr>
          <w:rFonts w:ascii="Liberation Serif" w:hAnsi="Liberation Serif" w:cs="Times New Roman"/>
          <w:sz w:val="28"/>
          <w:szCs w:val="28"/>
        </w:rPr>
        <w:t>в</w:t>
      </w:r>
      <w:r w:rsidR="00CD354E">
        <w:rPr>
          <w:rFonts w:ascii="Liberation Serif" w:hAnsi="Liberation Serif" w:cs="Times New Roman"/>
          <w:sz w:val="28"/>
          <w:szCs w:val="28"/>
        </w:rPr>
        <w:t xml:space="preserve"> л</w:t>
      </w:r>
      <w:r w:rsidR="00CD354E" w:rsidRPr="00CD354E">
        <w:rPr>
          <w:rFonts w:ascii="Liberation Serif" w:hAnsi="Liberation Serif" w:cs="Times New Roman"/>
          <w:sz w:val="28"/>
          <w:szCs w:val="28"/>
        </w:rPr>
        <w:t>агер</w:t>
      </w:r>
      <w:r w:rsidR="00CD354E">
        <w:rPr>
          <w:rFonts w:ascii="Liberation Serif" w:hAnsi="Liberation Serif" w:cs="Times New Roman"/>
          <w:sz w:val="28"/>
          <w:szCs w:val="28"/>
        </w:rPr>
        <w:t>е</w:t>
      </w:r>
      <w:r w:rsidR="00CD354E" w:rsidRPr="00CD354E">
        <w:rPr>
          <w:rFonts w:ascii="Liberation Serif" w:hAnsi="Liberation Serif" w:cs="Times New Roman"/>
          <w:sz w:val="28"/>
          <w:szCs w:val="28"/>
        </w:rPr>
        <w:t xml:space="preserve"> дневного пребывания «Радуга», организованный на базе муниципального бюджетного общеобразовательного учреждения Пышминского муниципального округа Свердловской области «Пышминская средняя общеобразовательная школа»</w:t>
      </w:r>
      <w:r w:rsidR="00553798">
        <w:rPr>
          <w:rFonts w:ascii="Liberation Serif" w:hAnsi="Liberation Serif" w:cs="Times New Roman"/>
          <w:sz w:val="28"/>
          <w:szCs w:val="28"/>
        </w:rPr>
        <w:t xml:space="preserve"> и</w:t>
      </w:r>
      <w:r w:rsidR="00CD354E">
        <w:rPr>
          <w:rFonts w:ascii="Liberation Serif" w:hAnsi="Liberation Serif" w:cs="Times New Roman"/>
          <w:sz w:val="28"/>
          <w:szCs w:val="28"/>
        </w:rPr>
        <w:t xml:space="preserve"> </w:t>
      </w:r>
      <w:r w:rsidR="00553798">
        <w:rPr>
          <w:rFonts w:ascii="Liberation Serif" w:hAnsi="Liberation Serif" w:cs="Times New Roman"/>
          <w:sz w:val="28"/>
          <w:szCs w:val="28"/>
        </w:rPr>
        <w:t>п</w:t>
      </w:r>
      <w:r w:rsidR="00553798" w:rsidRPr="00553798">
        <w:rPr>
          <w:rFonts w:ascii="Liberation Serif" w:hAnsi="Liberation Serif" w:cs="Times New Roman"/>
          <w:sz w:val="28"/>
          <w:szCs w:val="28"/>
        </w:rPr>
        <w:t>рофильная смена Движения Первых «Страна возможностей»</w:t>
      </w:r>
      <w:r w:rsidR="00553798">
        <w:rPr>
          <w:rFonts w:ascii="Liberation Serif" w:hAnsi="Liberation Serif" w:cs="Times New Roman"/>
          <w:sz w:val="28"/>
          <w:szCs w:val="28"/>
        </w:rPr>
        <w:t xml:space="preserve"> в </w:t>
      </w:r>
      <w:r w:rsidR="00CD354E">
        <w:rPr>
          <w:rFonts w:ascii="Liberation Serif" w:hAnsi="Liberation Serif" w:cs="Times New Roman"/>
          <w:sz w:val="28"/>
          <w:szCs w:val="28"/>
        </w:rPr>
        <w:t>л</w:t>
      </w:r>
      <w:r w:rsidR="00CD354E" w:rsidRPr="00CD354E">
        <w:rPr>
          <w:rFonts w:ascii="Liberation Serif" w:hAnsi="Liberation Serif" w:cs="Times New Roman"/>
          <w:sz w:val="28"/>
          <w:szCs w:val="28"/>
        </w:rPr>
        <w:t>агер</w:t>
      </w:r>
      <w:r w:rsidR="00CD354E">
        <w:rPr>
          <w:rFonts w:ascii="Liberation Serif" w:hAnsi="Liberation Serif" w:cs="Times New Roman"/>
          <w:sz w:val="28"/>
          <w:szCs w:val="28"/>
        </w:rPr>
        <w:t>е</w:t>
      </w:r>
      <w:r w:rsidR="00CD354E" w:rsidRPr="00CD354E">
        <w:rPr>
          <w:rFonts w:ascii="Liberation Serif" w:hAnsi="Liberation Serif" w:cs="Times New Roman"/>
          <w:sz w:val="28"/>
          <w:szCs w:val="28"/>
        </w:rPr>
        <w:t xml:space="preserve"> дневного пребывания «Солнечный», организованный на базе муниципального бюджетного общеобразовательного учреждения Пышминского муниципального округа Свердловской области «Первомайская основная общеобразовательная школа»</w:t>
      </w:r>
      <w:r w:rsidR="00E82FFC">
        <w:rPr>
          <w:rFonts w:ascii="Liberation Serif" w:hAnsi="Liberation Serif" w:cs="Times New Roman"/>
          <w:sz w:val="28"/>
          <w:szCs w:val="28"/>
        </w:rPr>
        <w:t>.</w:t>
      </w:r>
      <w:r w:rsidR="00CD354E">
        <w:rPr>
          <w:rFonts w:ascii="Liberation Serif" w:hAnsi="Liberation Serif" w:cs="Times New Roman"/>
          <w:sz w:val="28"/>
          <w:szCs w:val="28"/>
        </w:rPr>
        <w:t xml:space="preserve"> </w:t>
      </w:r>
    </w:p>
    <w:p w:rsidR="00553798" w:rsidRPr="00553798" w:rsidRDefault="00553798" w:rsidP="00553798">
      <w:pPr>
        <w:spacing w:after="0" w:line="240" w:lineRule="auto"/>
        <w:ind w:firstLine="709"/>
        <w:jc w:val="both"/>
        <w:rPr>
          <w:rFonts w:ascii="Liberation Serif" w:hAnsi="Liberation Serif" w:cs="Times New Roman"/>
          <w:sz w:val="28"/>
          <w:szCs w:val="28"/>
          <w:lang w:val="ru"/>
        </w:rPr>
      </w:pPr>
      <w:r w:rsidRPr="00553798">
        <w:rPr>
          <w:rFonts w:ascii="Liberation Serif" w:hAnsi="Liberation Serif" w:cs="Times New Roman"/>
          <w:sz w:val="28"/>
          <w:szCs w:val="28"/>
          <w:lang w:val="ru"/>
        </w:rPr>
        <w:t xml:space="preserve">Программа </w:t>
      </w:r>
      <w:r>
        <w:rPr>
          <w:rFonts w:ascii="Liberation Serif" w:hAnsi="Liberation Serif" w:cs="Times New Roman"/>
          <w:sz w:val="28"/>
          <w:szCs w:val="28"/>
        </w:rPr>
        <w:t xml:space="preserve">профильных смен «Движение Первых» </w:t>
      </w:r>
      <w:r w:rsidR="001B159C">
        <w:rPr>
          <w:rFonts w:ascii="Liberation Serif" w:hAnsi="Liberation Serif" w:cs="Times New Roman"/>
          <w:sz w:val="28"/>
          <w:szCs w:val="28"/>
        </w:rPr>
        <w:t xml:space="preserve">была </w:t>
      </w:r>
      <w:r w:rsidRPr="00553798">
        <w:rPr>
          <w:rFonts w:ascii="Liberation Serif" w:hAnsi="Liberation Serif" w:cs="Times New Roman"/>
          <w:sz w:val="28"/>
          <w:szCs w:val="28"/>
          <w:lang w:val="ru"/>
        </w:rPr>
        <w:t>нацелена на формирование в детях инициативности, самостоятельности, ответственности, трудолюбия и чувства собственного достоинства. Работа в разновозрастных отрядах позвол</w:t>
      </w:r>
      <w:r>
        <w:rPr>
          <w:rFonts w:ascii="Liberation Serif" w:hAnsi="Liberation Serif" w:cs="Times New Roman"/>
          <w:sz w:val="28"/>
          <w:szCs w:val="28"/>
          <w:lang w:val="ru"/>
        </w:rPr>
        <w:t>ила</w:t>
      </w:r>
      <w:r w:rsidRPr="00553798">
        <w:rPr>
          <w:rFonts w:ascii="Liberation Serif" w:hAnsi="Liberation Serif" w:cs="Times New Roman"/>
          <w:sz w:val="28"/>
          <w:szCs w:val="28"/>
          <w:lang w:val="ru"/>
        </w:rPr>
        <w:t xml:space="preserve"> сформировать преемственность в ценностях, знаниях, </w:t>
      </w:r>
      <w:r w:rsidRPr="00553798">
        <w:rPr>
          <w:rFonts w:ascii="Liberation Serif" w:hAnsi="Liberation Serif" w:cs="Times New Roman"/>
          <w:sz w:val="28"/>
          <w:szCs w:val="28"/>
          <w:lang w:val="ru"/>
        </w:rPr>
        <w:lastRenderedPageBreak/>
        <w:t>действиях и поступках. На протяжении смен реализ</w:t>
      </w:r>
      <w:r>
        <w:rPr>
          <w:rFonts w:ascii="Liberation Serif" w:hAnsi="Liberation Serif" w:cs="Times New Roman"/>
          <w:sz w:val="28"/>
          <w:szCs w:val="28"/>
          <w:lang w:val="ru"/>
        </w:rPr>
        <w:t>овалась</w:t>
      </w:r>
      <w:r w:rsidRPr="00553798">
        <w:rPr>
          <w:rFonts w:ascii="Liberation Serif" w:hAnsi="Liberation Serif" w:cs="Times New Roman"/>
          <w:sz w:val="28"/>
          <w:szCs w:val="28"/>
          <w:lang w:val="ru"/>
        </w:rPr>
        <w:t xml:space="preserve"> система деятельности, обеспечивающая безопасность детей и профилактику девиантного поведения, включающая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w:t>
      </w:r>
      <w:r>
        <w:rPr>
          <w:rFonts w:ascii="Liberation Serif" w:hAnsi="Liberation Serif" w:cs="Times New Roman"/>
          <w:sz w:val="28"/>
          <w:szCs w:val="28"/>
          <w:lang w:val="ru"/>
        </w:rPr>
        <w:t>.</w:t>
      </w:r>
    </w:p>
    <w:p w:rsidR="00CD354E" w:rsidRDefault="00182BAD" w:rsidP="00553798">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В</w:t>
      </w:r>
      <w:r w:rsidR="00CD354E">
        <w:rPr>
          <w:rFonts w:ascii="Liberation Serif" w:hAnsi="Liberation Serif" w:cs="Times New Roman"/>
          <w:sz w:val="28"/>
          <w:szCs w:val="28"/>
        </w:rPr>
        <w:t xml:space="preserve"> остальных лагерях дневного пребывания про</w:t>
      </w:r>
      <w:r>
        <w:rPr>
          <w:rFonts w:ascii="Liberation Serif" w:hAnsi="Liberation Serif" w:cs="Times New Roman"/>
          <w:sz w:val="28"/>
          <w:szCs w:val="28"/>
        </w:rPr>
        <w:t>шли</w:t>
      </w:r>
      <w:r w:rsidR="00CD354E">
        <w:rPr>
          <w:rFonts w:ascii="Liberation Serif" w:hAnsi="Liberation Serif" w:cs="Times New Roman"/>
          <w:sz w:val="28"/>
          <w:szCs w:val="28"/>
        </w:rPr>
        <w:t xml:space="preserve"> Дни Первых.</w:t>
      </w:r>
    </w:p>
    <w:p w:rsidR="00B1798C" w:rsidRDefault="00B1798C" w:rsidP="00553798">
      <w:pPr>
        <w:spacing w:after="0" w:line="240" w:lineRule="auto"/>
        <w:ind w:firstLine="709"/>
        <w:jc w:val="both"/>
        <w:rPr>
          <w:rFonts w:ascii="Liberation Serif" w:hAnsi="Liberation Serif" w:cs="Times New Roman"/>
          <w:sz w:val="28"/>
          <w:szCs w:val="28"/>
        </w:rPr>
      </w:pPr>
    </w:p>
    <w:p w:rsidR="000A4EA4" w:rsidRDefault="000A4EA4"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В связи с тем, что 2025 год </w:t>
      </w:r>
      <w:r w:rsidRPr="000A4EA4">
        <w:rPr>
          <w:rFonts w:ascii="Liberation Serif" w:hAnsi="Liberation Serif" w:cs="Times New Roman"/>
          <w:sz w:val="28"/>
          <w:szCs w:val="28"/>
        </w:rPr>
        <w:t>объявлен распоряжением Министерства просвещения Российской Федерации от 29 августа 2024 года Годом детско</w:t>
      </w:r>
      <w:r>
        <w:rPr>
          <w:rFonts w:ascii="Liberation Serif" w:hAnsi="Liberation Serif" w:cs="Times New Roman"/>
          <w:sz w:val="28"/>
          <w:szCs w:val="28"/>
        </w:rPr>
        <w:t xml:space="preserve">го отдыха в системе образования, на территории Пышминского муниципального округа он </w:t>
      </w:r>
      <w:r w:rsidR="00182BAD">
        <w:rPr>
          <w:rFonts w:ascii="Liberation Serif" w:hAnsi="Liberation Serif" w:cs="Times New Roman"/>
          <w:sz w:val="28"/>
          <w:szCs w:val="28"/>
        </w:rPr>
        <w:t>прошел</w:t>
      </w:r>
      <w:r>
        <w:rPr>
          <w:rFonts w:ascii="Liberation Serif" w:hAnsi="Liberation Serif" w:cs="Times New Roman"/>
          <w:sz w:val="28"/>
          <w:szCs w:val="28"/>
        </w:rPr>
        <w:t xml:space="preserve"> активно, плодотворно, </w:t>
      </w:r>
      <w:r w:rsidR="00FA79AA">
        <w:rPr>
          <w:rFonts w:ascii="Liberation Serif" w:hAnsi="Liberation Serif" w:cs="Times New Roman"/>
          <w:sz w:val="28"/>
          <w:szCs w:val="28"/>
        </w:rPr>
        <w:t>с</w:t>
      </w:r>
      <w:r>
        <w:rPr>
          <w:rFonts w:ascii="Liberation Serif" w:hAnsi="Liberation Serif" w:cs="Times New Roman"/>
          <w:sz w:val="28"/>
          <w:szCs w:val="28"/>
        </w:rPr>
        <w:t xml:space="preserve"> </w:t>
      </w:r>
      <w:r w:rsidR="00976852">
        <w:rPr>
          <w:rFonts w:ascii="Liberation Serif" w:hAnsi="Liberation Serif" w:cs="Times New Roman"/>
          <w:sz w:val="28"/>
          <w:szCs w:val="28"/>
        </w:rPr>
        <w:t>масс</w:t>
      </w:r>
      <w:r w:rsidR="00FA79AA">
        <w:rPr>
          <w:rFonts w:ascii="Liberation Serif" w:hAnsi="Liberation Serif" w:cs="Times New Roman"/>
          <w:sz w:val="28"/>
          <w:szCs w:val="28"/>
        </w:rPr>
        <w:t>ой</w:t>
      </w:r>
      <w:r w:rsidR="00976852">
        <w:rPr>
          <w:rFonts w:ascii="Liberation Serif" w:hAnsi="Liberation Serif" w:cs="Times New Roman"/>
          <w:sz w:val="28"/>
          <w:szCs w:val="28"/>
        </w:rPr>
        <w:t xml:space="preserve"> </w:t>
      </w:r>
      <w:r w:rsidR="00FA79AA">
        <w:rPr>
          <w:rFonts w:ascii="Liberation Serif" w:hAnsi="Liberation Serif" w:cs="Times New Roman"/>
          <w:sz w:val="28"/>
          <w:szCs w:val="28"/>
        </w:rPr>
        <w:t>различных мероприятий (патриотические, спортивные, профориентационные, профсоюзные</w:t>
      </w:r>
      <w:r w:rsidR="00C255B1">
        <w:rPr>
          <w:rFonts w:ascii="Liberation Serif" w:hAnsi="Liberation Serif" w:cs="Times New Roman"/>
          <w:sz w:val="28"/>
          <w:szCs w:val="28"/>
        </w:rPr>
        <w:t>, экскурсии, однодневные походы</w:t>
      </w:r>
      <w:r w:rsidR="00FA79AA">
        <w:rPr>
          <w:rFonts w:ascii="Liberation Serif" w:hAnsi="Liberation Serif" w:cs="Times New Roman"/>
          <w:sz w:val="28"/>
          <w:szCs w:val="28"/>
        </w:rPr>
        <w:t xml:space="preserve"> и другие).</w:t>
      </w:r>
    </w:p>
    <w:p w:rsidR="00182BAD" w:rsidRPr="00182BAD" w:rsidRDefault="00182BAD" w:rsidP="00182BAD">
      <w:pPr>
        <w:spacing w:after="0" w:line="240" w:lineRule="auto"/>
        <w:ind w:firstLine="709"/>
        <w:jc w:val="both"/>
        <w:rPr>
          <w:rFonts w:ascii="Liberation Serif" w:hAnsi="Liberation Serif" w:cs="Times New Roman"/>
          <w:sz w:val="28"/>
          <w:szCs w:val="28"/>
        </w:rPr>
      </w:pPr>
      <w:r w:rsidRPr="00182BAD">
        <w:rPr>
          <w:rFonts w:ascii="Liberation Serif" w:hAnsi="Liberation Serif" w:cs="Times New Roman"/>
          <w:noProof/>
          <w:sz w:val="28"/>
          <w:szCs w:val="28"/>
        </w:rPr>
        <w:drawing>
          <wp:anchor distT="0" distB="0" distL="114300" distR="114300" simplePos="0" relativeHeight="251659264" behindDoc="1" locked="0" layoutInCell="1" allowOverlap="1" wp14:anchorId="14838195" wp14:editId="140EF64A">
            <wp:simplePos x="0" y="0"/>
            <wp:positionH relativeFrom="column">
              <wp:posOffset>4391025</wp:posOffset>
            </wp:positionH>
            <wp:positionV relativeFrom="paragraph">
              <wp:posOffset>15240</wp:posOffset>
            </wp:positionV>
            <wp:extent cx="1518285" cy="1884045"/>
            <wp:effectExtent l="0" t="0" r="5715" b="1905"/>
            <wp:wrapTight wrapText="bothSides">
              <wp:wrapPolygon edited="0">
                <wp:start x="0" y="0"/>
                <wp:lineTo x="0" y="21403"/>
                <wp:lineTo x="21410" y="21403"/>
                <wp:lineTo x="21410"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8285" cy="1884045"/>
                    </a:xfrm>
                    <a:prstGeom prst="rect">
                      <a:avLst/>
                    </a:prstGeom>
                    <a:noFill/>
                  </pic:spPr>
                </pic:pic>
              </a:graphicData>
            </a:graphic>
            <wp14:sizeRelH relativeFrom="page">
              <wp14:pctWidth>0</wp14:pctWidth>
            </wp14:sizeRelH>
            <wp14:sizeRelV relativeFrom="page">
              <wp14:pctHeight>0</wp14:pctHeight>
            </wp14:sizeRelV>
          </wp:anchor>
        </w:drawing>
      </w:r>
      <w:r w:rsidRPr="00182BAD">
        <w:rPr>
          <w:rFonts w:ascii="Liberation Serif" w:hAnsi="Liberation Serif" w:cs="Times New Roman"/>
          <w:b/>
          <w:bCs/>
          <w:i/>
          <w:iCs/>
          <w:sz w:val="28"/>
          <w:szCs w:val="28"/>
        </w:rPr>
        <w:t>Модуль «Культура России»</w:t>
      </w:r>
      <w:r w:rsidRPr="00182BAD">
        <w:rPr>
          <w:rFonts w:ascii="Liberation Serif" w:hAnsi="Liberation Serif" w:cs="Times New Roman"/>
          <w:sz w:val="28"/>
          <w:szCs w:val="28"/>
        </w:rPr>
        <w:t xml:space="preserve"> реализован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w:t>
      </w:r>
      <w:r w:rsidRPr="00182BAD">
        <w:rPr>
          <w:rFonts w:ascii="Liberation Serif" w:hAnsi="Liberation Serif" w:cs="Times New Roman"/>
          <w:sz w:val="28"/>
          <w:szCs w:val="28"/>
        </w:rPr>
        <w:tab/>
        <w:t>ядро национальной российской самобытности, в деятельности организаций отдыха детей и их оздоровления.</w:t>
      </w:r>
    </w:p>
    <w:p w:rsidR="00A7297D" w:rsidRDefault="00182BAD" w:rsidP="00182BAD">
      <w:pPr>
        <w:spacing w:after="0" w:line="240" w:lineRule="auto"/>
        <w:ind w:firstLine="709"/>
        <w:jc w:val="both"/>
        <w:rPr>
          <w:rFonts w:ascii="Liberation Serif" w:hAnsi="Liberation Serif" w:cs="Times New Roman"/>
          <w:sz w:val="28"/>
          <w:szCs w:val="28"/>
        </w:rPr>
      </w:pPr>
      <w:r w:rsidRPr="00182BAD">
        <w:rPr>
          <w:rFonts w:ascii="Liberation Serif" w:hAnsi="Liberation Serif" w:cs="Times New Roman"/>
          <w:b/>
          <w:bCs/>
          <w:i/>
          <w:iCs/>
          <w:noProof/>
          <w:sz w:val="28"/>
          <w:szCs w:val="28"/>
        </w:rPr>
        <w:drawing>
          <wp:anchor distT="0" distB="0" distL="114300" distR="114300" simplePos="0" relativeHeight="251661312" behindDoc="1" locked="0" layoutInCell="1" allowOverlap="1" wp14:anchorId="661C3CDC" wp14:editId="6457A5A0">
            <wp:simplePos x="0" y="0"/>
            <wp:positionH relativeFrom="margin">
              <wp:align>left</wp:align>
            </wp:positionH>
            <wp:positionV relativeFrom="paragraph">
              <wp:posOffset>4445</wp:posOffset>
            </wp:positionV>
            <wp:extent cx="1696720" cy="1272540"/>
            <wp:effectExtent l="0" t="0" r="0" b="3810"/>
            <wp:wrapTight wrapText="bothSides">
              <wp:wrapPolygon edited="0">
                <wp:start x="0" y="0"/>
                <wp:lineTo x="0" y="21341"/>
                <wp:lineTo x="21341" y="21341"/>
                <wp:lineTo x="21341"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96720" cy="1272540"/>
                    </a:xfrm>
                    <a:prstGeom prst="rect">
                      <a:avLst/>
                    </a:prstGeom>
                    <a:noFill/>
                  </pic:spPr>
                </pic:pic>
              </a:graphicData>
            </a:graphic>
            <wp14:sizeRelH relativeFrom="page">
              <wp14:pctWidth>0</wp14:pctWidth>
            </wp14:sizeRelH>
            <wp14:sizeRelV relativeFrom="page">
              <wp14:pctHeight>0</wp14:pctHeight>
            </wp14:sizeRelV>
          </wp:anchor>
        </w:drawing>
      </w:r>
      <w:r w:rsidRPr="00182BAD">
        <w:rPr>
          <w:rFonts w:ascii="Liberation Serif" w:hAnsi="Liberation Serif" w:cs="Times New Roman"/>
          <w:b/>
          <w:bCs/>
          <w:i/>
          <w:iCs/>
          <w:sz w:val="28"/>
          <w:szCs w:val="28"/>
        </w:rPr>
        <w:t>Модуль «Профориентация»</w:t>
      </w:r>
      <w:r w:rsidRPr="00182BAD">
        <w:rPr>
          <w:rFonts w:ascii="Liberation Serif" w:hAnsi="Liberation Serif" w:cs="Times New Roman"/>
          <w:sz w:val="28"/>
          <w:szCs w:val="28"/>
        </w:rPr>
        <w:t xml:space="preserve"> </w:t>
      </w:r>
      <w:r w:rsidR="001B159C">
        <w:rPr>
          <w:rFonts w:ascii="Liberation Serif" w:hAnsi="Liberation Serif" w:cs="Times New Roman"/>
          <w:sz w:val="28"/>
          <w:szCs w:val="28"/>
        </w:rPr>
        <w:t xml:space="preserve">- </w:t>
      </w:r>
      <w:r w:rsidRPr="00182BAD">
        <w:rPr>
          <w:rFonts w:ascii="Liberation Serif" w:hAnsi="Liberation Serif" w:cs="Times New Roman"/>
          <w:sz w:val="28"/>
          <w:szCs w:val="28"/>
        </w:rPr>
        <w:t xml:space="preserve">День профессий и профсоюза. </w:t>
      </w:r>
      <w:r w:rsidR="001B159C">
        <w:rPr>
          <w:rFonts w:ascii="Liberation Serif" w:hAnsi="Liberation Serif" w:cs="Times New Roman"/>
          <w:sz w:val="28"/>
          <w:szCs w:val="28"/>
        </w:rPr>
        <w:t xml:space="preserve">С профсоюзным движением детей </w:t>
      </w:r>
      <w:r w:rsidRPr="00182BAD">
        <w:rPr>
          <w:rFonts w:ascii="Liberation Serif" w:hAnsi="Liberation Serif" w:cs="Times New Roman"/>
          <w:sz w:val="28"/>
          <w:szCs w:val="28"/>
        </w:rPr>
        <w:t xml:space="preserve">знакомила Мананкова С.П, </w:t>
      </w:r>
      <w:r w:rsidR="001B159C" w:rsidRPr="001B159C">
        <w:rPr>
          <w:rFonts w:ascii="Liberation Serif" w:hAnsi="Liberation Serif" w:cs="Times New Roman"/>
          <w:sz w:val="28"/>
          <w:szCs w:val="28"/>
        </w:rPr>
        <w:t>председатель Пышминской районной организации профессионального союза работников народного образования и науки Российской Федерации</w:t>
      </w:r>
      <w:r w:rsidR="001B159C">
        <w:rPr>
          <w:rFonts w:ascii="Liberation Serif" w:hAnsi="Liberation Serif" w:cs="Times New Roman"/>
          <w:sz w:val="28"/>
          <w:szCs w:val="28"/>
        </w:rPr>
        <w:t>,</w:t>
      </w:r>
      <w:r w:rsidR="001B159C" w:rsidRPr="001B159C">
        <w:rPr>
          <w:rFonts w:ascii="Liberation Serif" w:hAnsi="Liberation Serif" w:cs="Times New Roman"/>
          <w:sz w:val="28"/>
          <w:szCs w:val="28"/>
        </w:rPr>
        <w:t xml:space="preserve"> </w:t>
      </w:r>
      <w:r>
        <w:rPr>
          <w:rFonts w:ascii="Liberation Serif" w:hAnsi="Liberation Serif" w:cs="Times New Roman"/>
          <w:sz w:val="28"/>
          <w:szCs w:val="28"/>
        </w:rPr>
        <w:t>в</w:t>
      </w:r>
      <w:r w:rsidRPr="00182BAD">
        <w:rPr>
          <w:rFonts w:ascii="Liberation Serif" w:hAnsi="Liberation Serif" w:cs="Times New Roman"/>
          <w:sz w:val="28"/>
          <w:szCs w:val="28"/>
        </w:rPr>
        <w:t>опросы, связанные с профсоюзом, были одн</w:t>
      </w:r>
      <w:r w:rsidR="001B159C">
        <w:rPr>
          <w:rFonts w:ascii="Liberation Serif" w:hAnsi="Liberation Serif" w:cs="Times New Roman"/>
          <w:sz w:val="28"/>
          <w:szCs w:val="28"/>
        </w:rPr>
        <w:t>и</w:t>
      </w:r>
      <w:r w:rsidRPr="00182BAD">
        <w:rPr>
          <w:rFonts w:ascii="Liberation Serif" w:hAnsi="Liberation Serif" w:cs="Times New Roman"/>
          <w:sz w:val="28"/>
          <w:szCs w:val="28"/>
        </w:rPr>
        <w:t xml:space="preserve">м из этапов квеста «Все профессии нужны, все профессии важны». </w:t>
      </w:r>
      <w:r w:rsidR="00A7297D">
        <w:rPr>
          <w:rFonts w:ascii="Liberation Serif" w:hAnsi="Liberation Serif" w:cs="Times New Roman"/>
          <w:sz w:val="28"/>
          <w:szCs w:val="28"/>
        </w:rPr>
        <w:t>Знакомство с другими профессиями для детей провели</w:t>
      </w:r>
      <w:r>
        <w:rPr>
          <w:rFonts w:ascii="Liberation Serif" w:hAnsi="Liberation Serif" w:cs="Times New Roman"/>
          <w:sz w:val="28"/>
          <w:szCs w:val="28"/>
        </w:rPr>
        <w:t xml:space="preserve"> </w:t>
      </w:r>
      <w:r w:rsidRPr="00182BAD">
        <w:rPr>
          <w:rFonts w:ascii="Liberation Serif" w:hAnsi="Liberation Serif" w:cs="Times New Roman"/>
          <w:sz w:val="28"/>
          <w:szCs w:val="28"/>
        </w:rPr>
        <w:t>Казанцева В.А, режиссер народного</w:t>
      </w:r>
      <w:r w:rsidR="00A7297D">
        <w:rPr>
          <w:rFonts w:ascii="Liberation Serif" w:hAnsi="Liberation Serif" w:cs="Times New Roman"/>
          <w:sz w:val="28"/>
          <w:szCs w:val="28"/>
        </w:rPr>
        <w:t xml:space="preserve"> театра ЦКиД, Ивачева Л.В., </w:t>
      </w:r>
      <w:r w:rsidRPr="00182BAD">
        <w:rPr>
          <w:rFonts w:ascii="Liberation Serif" w:hAnsi="Liberation Serif" w:cs="Times New Roman"/>
          <w:sz w:val="28"/>
          <w:szCs w:val="28"/>
        </w:rPr>
        <w:t>ме</w:t>
      </w:r>
      <w:r w:rsidR="00A7297D">
        <w:rPr>
          <w:rFonts w:ascii="Liberation Serif" w:hAnsi="Liberation Serif" w:cs="Times New Roman"/>
          <w:sz w:val="28"/>
          <w:szCs w:val="28"/>
        </w:rPr>
        <w:t xml:space="preserve">тодист по работе с детьми ЦКиД, а также </w:t>
      </w:r>
      <w:r w:rsidRPr="00182BAD">
        <w:rPr>
          <w:rFonts w:ascii="Liberation Serif" w:hAnsi="Liberation Serif" w:cs="Times New Roman"/>
          <w:sz w:val="28"/>
          <w:szCs w:val="28"/>
        </w:rPr>
        <w:t xml:space="preserve">выпускники </w:t>
      </w:r>
      <w:r w:rsidR="00A7297D">
        <w:rPr>
          <w:rFonts w:ascii="Liberation Serif" w:hAnsi="Liberation Serif" w:cs="Times New Roman"/>
          <w:sz w:val="28"/>
          <w:szCs w:val="28"/>
        </w:rPr>
        <w:t>образовательных организаций</w:t>
      </w:r>
      <w:r w:rsidRPr="00182BAD">
        <w:rPr>
          <w:rFonts w:ascii="Liberation Serif" w:hAnsi="Liberation Serif" w:cs="Times New Roman"/>
          <w:sz w:val="28"/>
          <w:szCs w:val="28"/>
        </w:rPr>
        <w:t>, которые успешно получают образование по разным специальностям</w:t>
      </w:r>
      <w:r w:rsidR="00A7297D">
        <w:rPr>
          <w:rFonts w:ascii="Liberation Serif" w:hAnsi="Liberation Serif" w:cs="Times New Roman"/>
          <w:sz w:val="28"/>
          <w:szCs w:val="28"/>
        </w:rPr>
        <w:t>:</w:t>
      </w:r>
    </w:p>
    <w:p w:rsidR="00A7297D" w:rsidRDefault="00182BAD" w:rsidP="00182BAD">
      <w:pPr>
        <w:spacing w:after="0" w:line="240" w:lineRule="auto"/>
        <w:ind w:firstLine="709"/>
        <w:jc w:val="both"/>
        <w:rPr>
          <w:rFonts w:ascii="Liberation Serif" w:hAnsi="Liberation Serif" w:cs="Times New Roman"/>
          <w:sz w:val="28"/>
          <w:szCs w:val="28"/>
        </w:rPr>
      </w:pPr>
      <w:r w:rsidRPr="00182BAD">
        <w:rPr>
          <w:rFonts w:ascii="Liberation Serif" w:hAnsi="Liberation Serif" w:cs="Times New Roman"/>
          <w:sz w:val="28"/>
          <w:szCs w:val="28"/>
        </w:rPr>
        <w:t xml:space="preserve"> </w:t>
      </w:r>
      <w:r w:rsidR="00A7297D">
        <w:rPr>
          <w:rFonts w:ascii="Liberation Serif" w:hAnsi="Liberation Serif" w:cs="Times New Roman"/>
          <w:sz w:val="28"/>
          <w:szCs w:val="28"/>
        </w:rPr>
        <w:t xml:space="preserve">- </w:t>
      </w:r>
      <w:r w:rsidRPr="00182BAD">
        <w:rPr>
          <w:rFonts w:ascii="Liberation Serif" w:hAnsi="Liberation Serif" w:cs="Times New Roman"/>
          <w:sz w:val="28"/>
          <w:szCs w:val="28"/>
        </w:rPr>
        <w:t xml:space="preserve">Лучинина В. заканчивает обучение в КГГТ </w:t>
      </w:r>
      <w:r w:rsidR="00A7297D">
        <w:rPr>
          <w:rFonts w:ascii="Liberation Serif" w:hAnsi="Liberation Serif" w:cs="Times New Roman"/>
          <w:sz w:val="28"/>
          <w:szCs w:val="28"/>
        </w:rPr>
        <w:t>по специальности</w:t>
      </w:r>
      <w:r w:rsidRPr="00182BAD">
        <w:rPr>
          <w:rFonts w:ascii="Liberation Serif" w:hAnsi="Liberation Serif" w:cs="Times New Roman"/>
          <w:sz w:val="28"/>
          <w:szCs w:val="28"/>
        </w:rPr>
        <w:t xml:space="preserve"> </w:t>
      </w:r>
      <w:r w:rsidR="00A7297D">
        <w:rPr>
          <w:rFonts w:ascii="Liberation Serif" w:hAnsi="Liberation Serif" w:cs="Times New Roman"/>
          <w:sz w:val="28"/>
          <w:szCs w:val="28"/>
        </w:rPr>
        <w:t>«Автомеханик»</w:t>
      </w:r>
      <w:r w:rsidRPr="00182BAD">
        <w:rPr>
          <w:rFonts w:ascii="Liberation Serif" w:hAnsi="Liberation Serif" w:cs="Times New Roman"/>
          <w:sz w:val="28"/>
          <w:szCs w:val="28"/>
        </w:rPr>
        <w:t>, провела мастер-класс по сборке-разборке двигателя автомобиля</w:t>
      </w:r>
      <w:r w:rsidR="00A7297D">
        <w:rPr>
          <w:rFonts w:ascii="Liberation Serif" w:hAnsi="Liberation Serif" w:cs="Times New Roman"/>
          <w:sz w:val="28"/>
          <w:szCs w:val="28"/>
        </w:rPr>
        <w:t>;</w:t>
      </w:r>
    </w:p>
    <w:p w:rsidR="00A7297D" w:rsidRDefault="00A7297D"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Обласов А.</w:t>
      </w:r>
      <w:r w:rsidR="00182BAD" w:rsidRPr="00182BAD">
        <w:rPr>
          <w:rFonts w:ascii="Liberation Serif" w:hAnsi="Liberation Serif" w:cs="Times New Roman"/>
          <w:sz w:val="28"/>
          <w:szCs w:val="28"/>
        </w:rPr>
        <w:t>, является студентом УрГПУ по специальности «</w:t>
      </w:r>
      <w:r>
        <w:rPr>
          <w:rFonts w:ascii="Liberation Serif" w:hAnsi="Liberation Serif" w:cs="Times New Roman"/>
          <w:sz w:val="28"/>
          <w:szCs w:val="28"/>
        </w:rPr>
        <w:t>У</w:t>
      </w:r>
      <w:r w:rsidR="00182BAD" w:rsidRPr="00182BAD">
        <w:rPr>
          <w:rFonts w:ascii="Liberation Serif" w:hAnsi="Liberation Serif" w:cs="Times New Roman"/>
          <w:sz w:val="28"/>
          <w:szCs w:val="28"/>
        </w:rPr>
        <w:t>читель истории». Он предложил ребятам отличить настоящие исторические ценности от подделок</w:t>
      </w:r>
      <w:r>
        <w:rPr>
          <w:rFonts w:ascii="Liberation Serif" w:hAnsi="Liberation Serif" w:cs="Times New Roman"/>
          <w:sz w:val="28"/>
          <w:szCs w:val="28"/>
        </w:rPr>
        <w:t>;</w:t>
      </w:r>
      <w:r w:rsidR="00182BAD" w:rsidRPr="00182BAD">
        <w:rPr>
          <w:rFonts w:ascii="Liberation Serif" w:hAnsi="Liberation Serif" w:cs="Times New Roman"/>
          <w:sz w:val="28"/>
          <w:szCs w:val="28"/>
        </w:rPr>
        <w:t xml:space="preserve"> </w:t>
      </w:r>
    </w:p>
    <w:p w:rsidR="00A7297D" w:rsidRDefault="00A7297D"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 </w:t>
      </w:r>
      <w:r w:rsidR="00182BAD" w:rsidRPr="00182BAD">
        <w:rPr>
          <w:rFonts w:ascii="Liberation Serif" w:hAnsi="Liberation Serif" w:cs="Times New Roman"/>
          <w:sz w:val="28"/>
          <w:szCs w:val="28"/>
        </w:rPr>
        <w:t>Тихонова П. окончила Талицкий лесотехникум, продолжает обучение в ТюмГУ, она рассказала о</w:t>
      </w:r>
      <w:r>
        <w:rPr>
          <w:rFonts w:ascii="Liberation Serif" w:hAnsi="Liberation Serif" w:cs="Times New Roman"/>
          <w:sz w:val="28"/>
          <w:szCs w:val="28"/>
        </w:rPr>
        <w:t xml:space="preserve"> ландшафтном дизайне и экологии;</w:t>
      </w:r>
    </w:p>
    <w:p w:rsidR="00A7297D" w:rsidRDefault="00A7297D"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 </w:t>
      </w:r>
      <w:r w:rsidR="00182BAD" w:rsidRPr="00182BAD">
        <w:rPr>
          <w:rFonts w:ascii="Liberation Serif" w:hAnsi="Liberation Serif" w:cs="Times New Roman"/>
          <w:sz w:val="28"/>
          <w:szCs w:val="28"/>
        </w:rPr>
        <w:t>Ощепкова С. и Толкачева М. обучаются в Камышловском пед</w:t>
      </w:r>
      <w:r w:rsidR="00C07495">
        <w:rPr>
          <w:rFonts w:ascii="Liberation Serif" w:hAnsi="Liberation Serif" w:cs="Times New Roman"/>
          <w:sz w:val="28"/>
          <w:szCs w:val="28"/>
        </w:rPr>
        <w:t>агогическом</w:t>
      </w:r>
      <w:r w:rsidR="00182BAD">
        <w:rPr>
          <w:rFonts w:ascii="Liberation Serif" w:hAnsi="Liberation Serif" w:cs="Times New Roman"/>
          <w:sz w:val="28"/>
          <w:szCs w:val="28"/>
        </w:rPr>
        <w:t xml:space="preserve"> </w:t>
      </w:r>
      <w:r w:rsidR="00182BAD" w:rsidRPr="00182BAD">
        <w:rPr>
          <w:rFonts w:ascii="Liberation Serif" w:hAnsi="Liberation Serif" w:cs="Times New Roman"/>
          <w:sz w:val="28"/>
          <w:szCs w:val="28"/>
        </w:rPr>
        <w:t xml:space="preserve">колледже. Девушки провели мастер-классы-по рисованию и изготовлению оригами. </w:t>
      </w:r>
    </w:p>
    <w:p w:rsidR="00182BAD" w:rsidRPr="00182BAD" w:rsidRDefault="00A7297D"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lastRenderedPageBreak/>
        <w:t>В</w:t>
      </w:r>
      <w:r w:rsidRPr="00182BAD">
        <w:rPr>
          <w:rFonts w:ascii="Liberation Serif" w:hAnsi="Liberation Serif" w:cs="Times New Roman"/>
          <w:sz w:val="28"/>
          <w:szCs w:val="28"/>
        </w:rPr>
        <w:t>стречи в рамках трека «Орлят России» - «Орленок-мастер»</w:t>
      </w:r>
      <w:r>
        <w:rPr>
          <w:rFonts w:ascii="Liberation Serif" w:hAnsi="Liberation Serif" w:cs="Times New Roman"/>
          <w:sz w:val="28"/>
          <w:szCs w:val="28"/>
        </w:rPr>
        <w:t xml:space="preserve"> были проведены</w:t>
      </w:r>
      <w:r w:rsidR="00182BAD" w:rsidRPr="00182BAD">
        <w:rPr>
          <w:rFonts w:ascii="Liberation Serif" w:hAnsi="Liberation Serif" w:cs="Times New Roman"/>
          <w:sz w:val="28"/>
          <w:szCs w:val="28"/>
        </w:rPr>
        <w:t xml:space="preserve"> повар</w:t>
      </w:r>
      <w:r>
        <w:rPr>
          <w:rFonts w:ascii="Liberation Serif" w:hAnsi="Liberation Serif" w:cs="Times New Roman"/>
          <w:sz w:val="28"/>
          <w:szCs w:val="28"/>
        </w:rPr>
        <w:t>ом</w:t>
      </w:r>
      <w:r w:rsidR="00182BAD" w:rsidRPr="00182BAD">
        <w:rPr>
          <w:rFonts w:ascii="Liberation Serif" w:hAnsi="Liberation Serif" w:cs="Times New Roman"/>
          <w:sz w:val="28"/>
          <w:szCs w:val="28"/>
        </w:rPr>
        <w:t>-кондитер</w:t>
      </w:r>
      <w:r>
        <w:rPr>
          <w:rFonts w:ascii="Liberation Serif" w:hAnsi="Liberation Serif" w:cs="Times New Roman"/>
          <w:sz w:val="28"/>
          <w:szCs w:val="28"/>
        </w:rPr>
        <w:t>ом</w:t>
      </w:r>
      <w:r w:rsidR="00182BAD" w:rsidRPr="00182BAD">
        <w:rPr>
          <w:rFonts w:ascii="Liberation Serif" w:hAnsi="Liberation Serif" w:cs="Times New Roman"/>
          <w:sz w:val="28"/>
          <w:szCs w:val="28"/>
        </w:rPr>
        <w:t xml:space="preserve"> Бажин</w:t>
      </w:r>
      <w:r>
        <w:rPr>
          <w:rFonts w:ascii="Liberation Serif" w:hAnsi="Liberation Serif" w:cs="Times New Roman"/>
          <w:sz w:val="28"/>
          <w:szCs w:val="28"/>
        </w:rPr>
        <w:t>ой О.В, а п</w:t>
      </w:r>
      <w:r w:rsidR="00182BAD" w:rsidRPr="00182BAD">
        <w:rPr>
          <w:rFonts w:ascii="Liberation Serif" w:hAnsi="Liberation Serif" w:cs="Times New Roman"/>
          <w:sz w:val="28"/>
          <w:szCs w:val="28"/>
        </w:rPr>
        <w:t xml:space="preserve">едагоги Пышминской школы искусств показали спектр творческих профессий. </w:t>
      </w:r>
    </w:p>
    <w:p w:rsidR="00446C19" w:rsidRPr="00446C19" w:rsidRDefault="00446C19" w:rsidP="00446C19">
      <w:pPr>
        <w:spacing w:after="0" w:line="240" w:lineRule="auto"/>
        <w:ind w:firstLine="709"/>
        <w:jc w:val="both"/>
        <w:rPr>
          <w:rFonts w:ascii="Liberation Serif" w:hAnsi="Liberation Serif" w:cs="Times New Roman"/>
          <w:sz w:val="28"/>
          <w:szCs w:val="28"/>
        </w:rPr>
      </w:pPr>
      <w:r w:rsidRPr="00446C19">
        <w:rPr>
          <w:rFonts w:ascii="Liberation Serif" w:hAnsi="Liberation Serif" w:cs="Times New Roman"/>
          <w:b/>
          <w:bCs/>
          <w:i/>
          <w:iCs/>
          <w:sz w:val="28"/>
          <w:szCs w:val="28"/>
        </w:rPr>
        <w:t>Модуль «Коллективная социально значимая деятельность в Движении Первых»</w:t>
      </w:r>
      <w:r w:rsidRPr="00446C19">
        <w:rPr>
          <w:rFonts w:ascii="Liberation Serif" w:hAnsi="Liberation Serif" w:cs="Times New Roman"/>
          <w:sz w:val="28"/>
          <w:szCs w:val="28"/>
        </w:rPr>
        <w:t xml:space="preserve"> был реализован через проведение тематического дня «Пролив первых». Ярким событием этого дня стала маршрутн</w:t>
      </w:r>
      <w:r w:rsidR="00F67756">
        <w:rPr>
          <w:rFonts w:ascii="Liberation Serif" w:hAnsi="Liberation Serif" w:cs="Times New Roman"/>
          <w:sz w:val="28"/>
          <w:szCs w:val="28"/>
        </w:rPr>
        <w:t xml:space="preserve">ая игра «Первые помнят героев». </w:t>
      </w:r>
      <w:r w:rsidRPr="00446C19">
        <w:rPr>
          <w:rFonts w:ascii="Liberation Serif" w:hAnsi="Liberation Serif" w:cs="Times New Roman"/>
          <w:sz w:val="28"/>
          <w:szCs w:val="28"/>
        </w:rPr>
        <w:t>Игра была разработана Региональным Советом Первых в честь празднования 80 - летия Победы и оказалась не только увлекательной, но и познавательной.</w:t>
      </w:r>
    </w:p>
    <w:p w:rsidR="00446C19" w:rsidRPr="00446C19" w:rsidRDefault="00446C19" w:rsidP="00446C19">
      <w:pPr>
        <w:spacing w:after="0" w:line="240" w:lineRule="auto"/>
        <w:ind w:firstLine="709"/>
        <w:jc w:val="both"/>
        <w:rPr>
          <w:rFonts w:ascii="Liberation Serif" w:hAnsi="Liberation Serif" w:cs="Times New Roman"/>
          <w:sz w:val="28"/>
          <w:szCs w:val="28"/>
        </w:rPr>
      </w:pPr>
      <w:r w:rsidRPr="00446C19">
        <w:rPr>
          <w:rFonts w:ascii="Liberation Serif" w:hAnsi="Liberation Serif" w:cs="Times New Roman"/>
          <w:noProof/>
          <w:sz w:val="28"/>
          <w:szCs w:val="28"/>
        </w:rPr>
        <w:drawing>
          <wp:anchor distT="0" distB="0" distL="114300" distR="114300" simplePos="0" relativeHeight="251663360" behindDoc="1" locked="0" layoutInCell="1" allowOverlap="1" wp14:anchorId="551BB013" wp14:editId="223EA045">
            <wp:simplePos x="0" y="0"/>
            <wp:positionH relativeFrom="margin">
              <wp:align>right</wp:align>
            </wp:positionH>
            <wp:positionV relativeFrom="paragraph">
              <wp:posOffset>254635</wp:posOffset>
            </wp:positionV>
            <wp:extent cx="1783080" cy="1337310"/>
            <wp:effectExtent l="0" t="0" r="7620" b="0"/>
            <wp:wrapTight wrapText="bothSides">
              <wp:wrapPolygon edited="0">
                <wp:start x="0" y="0"/>
                <wp:lineTo x="0" y="21231"/>
                <wp:lineTo x="21462" y="21231"/>
                <wp:lineTo x="2146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83080" cy="1337310"/>
                    </a:xfrm>
                    <a:prstGeom prst="rect">
                      <a:avLst/>
                    </a:prstGeom>
                    <a:noFill/>
                  </pic:spPr>
                </pic:pic>
              </a:graphicData>
            </a:graphic>
            <wp14:sizeRelH relativeFrom="page">
              <wp14:pctWidth>0</wp14:pctWidth>
            </wp14:sizeRelH>
            <wp14:sizeRelV relativeFrom="page">
              <wp14:pctHeight>0</wp14:pctHeight>
            </wp14:sizeRelV>
          </wp:anchor>
        </w:drawing>
      </w:r>
      <w:r w:rsidRPr="00446C19">
        <w:rPr>
          <w:rFonts w:ascii="Liberation Serif" w:hAnsi="Liberation Serif" w:cs="Times New Roman"/>
          <w:sz w:val="28"/>
          <w:szCs w:val="28"/>
        </w:rPr>
        <w:t>Кроме этого, из программы «Орлята России» проведен игровой час «Играю я – играют друзья»</w:t>
      </w:r>
      <w:r>
        <w:rPr>
          <w:rFonts w:ascii="Liberation Serif" w:hAnsi="Liberation Serif" w:cs="Times New Roman"/>
          <w:sz w:val="28"/>
          <w:szCs w:val="28"/>
        </w:rPr>
        <w:t>.</w:t>
      </w:r>
      <w:r w:rsidRPr="00446C19">
        <w:rPr>
          <w:rFonts w:ascii="Liberation Serif" w:hAnsi="Liberation Serif" w:cs="Times New Roman"/>
          <w:sz w:val="28"/>
          <w:szCs w:val="28"/>
        </w:rPr>
        <w:t xml:space="preserve"> </w:t>
      </w:r>
    </w:p>
    <w:p w:rsidR="00446C19" w:rsidRPr="00446C19" w:rsidRDefault="00446C19" w:rsidP="00446C19">
      <w:pPr>
        <w:spacing w:after="0" w:line="240" w:lineRule="auto"/>
        <w:ind w:firstLine="709"/>
        <w:jc w:val="both"/>
        <w:rPr>
          <w:rFonts w:ascii="Liberation Serif" w:hAnsi="Liberation Serif" w:cs="Times New Roman"/>
          <w:sz w:val="28"/>
          <w:szCs w:val="28"/>
        </w:rPr>
      </w:pPr>
      <w:r w:rsidRPr="00446C19">
        <w:rPr>
          <w:rFonts w:ascii="Liberation Serif" w:hAnsi="Liberation Serif" w:cs="Times New Roman"/>
          <w:b/>
          <w:bCs/>
          <w:i/>
          <w:iCs/>
          <w:sz w:val="28"/>
          <w:szCs w:val="28"/>
        </w:rPr>
        <w:t xml:space="preserve"> Модуль «Экскурсии и походы»</w:t>
      </w:r>
      <w:r w:rsidRPr="00446C19">
        <w:rPr>
          <w:rFonts w:ascii="Liberation Serif" w:hAnsi="Liberation Serif" w:cs="Times New Roman"/>
          <w:sz w:val="28"/>
          <w:szCs w:val="28"/>
        </w:rPr>
        <w:t xml:space="preserve"> был реализован в рамках следующих видов и форм деятельности:</w:t>
      </w:r>
    </w:p>
    <w:p w:rsidR="00446C19" w:rsidRPr="00446C19" w:rsidRDefault="00446C19" w:rsidP="00446C19">
      <w:pPr>
        <w:numPr>
          <w:ilvl w:val="0"/>
          <w:numId w:val="10"/>
        </w:numPr>
        <w:spacing w:after="0" w:line="240" w:lineRule="auto"/>
        <w:jc w:val="both"/>
        <w:rPr>
          <w:rFonts w:ascii="Liberation Serif" w:hAnsi="Liberation Serif" w:cs="Times New Roman"/>
          <w:sz w:val="28"/>
          <w:szCs w:val="28"/>
        </w:rPr>
      </w:pPr>
      <w:r w:rsidRPr="00446C19">
        <w:rPr>
          <w:rFonts w:ascii="Liberation Serif" w:hAnsi="Liberation Serif" w:cs="Times New Roman"/>
          <w:sz w:val="28"/>
          <w:szCs w:val="28"/>
        </w:rPr>
        <w:t>поход «Тропа разведчика»;</w:t>
      </w:r>
    </w:p>
    <w:p w:rsidR="00446C19" w:rsidRPr="00446C19" w:rsidRDefault="00446C19" w:rsidP="00446C19">
      <w:pPr>
        <w:numPr>
          <w:ilvl w:val="0"/>
          <w:numId w:val="10"/>
        </w:numPr>
        <w:spacing w:after="0" w:line="240" w:lineRule="auto"/>
        <w:jc w:val="both"/>
        <w:rPr>
          <w:rFonts w:ascii="Liberation Serif" w:hAnsi="Liberation Serif" w:cs="Times New Roman"/>
          <w:sz w:val="28"/>
          <w:szCs w:val="28"/>
        </w:rPr>
      </w:pPr>
      <w:r w:rsidRPr="00446C19">
        <w:rPr>
          <w:rFonts w:ascii="Liberation Serif" w:hAnsi="Liberation Serif" w:cs="Times New Roman"/>
          <w:sz w:val="28"/>
          <w:szCs w:val="28"/>
        </w:rPr>
        <w:t>регулярные пешие прогулки;</w:t>
      </w:r>
    </w:p>
    <w:p w:rsidR="00446C19" w:rsidRPr="00446C19" w:rsidRDefault="00446C19" w:rsidP="00446C19">
      <w:pPr>
        <w:numPr>
          <w:ilvl w:val="0"/>
          <w:numId w:val="10"/>
        </w:numPr>
        <w:spacing w:after="0" w:line="240" w:lineRule="auto"/>
        <w:jc w:val="both"/>
        <w:rPr>
          <w:rFonts w:ascii="Liberation Serif" w:hAnsi="Liberation Serif" w:cs="Times New Roman"/>
          <w:sz w:val="28"/>
          <w:szCs w:val="28"/>
        </w:rPr>
      </w:pPr>
      <w:r w:rsidRPr="00446C19">
        <w:rPr>
          <w:rFonts w:ascii="Liberation Serif" w:hAnsi="Liberation Serif" w:cs="Times New Roman"/>
          <w:sz w:val="28"/>
          <w:szCs w:val="28"/>
        </w:rPr>
        <w:t>экскурсии: в пожарную часть 13/3 пгт. Пышма, Пышминский музей земледелия и крестьянского быта, храм Святого Богоявления пгт. Пышма.</w:t>
      </w:r>
    </w:p>
    <w:p w:rsidR="00446C19" w:rsidRPr="00446C19" w:rsidRDefault="00446C19" w:rsidP="00446C19">
      <w:pPr>
        <w:numPr>
          <w:ilvl w:val="0"/>
          <w:numId w:val="10"/>
        </w:numPr>
        <w:spacing w:after="0" w:line="240" w:lineRule="auto"/>
        <w:jc w:val="both"/>
        <w:rPr>
          <w:rFonts w:ascii="Liberation Serif" w:hAnsi="Liberation Serif" w:cs="Times New Roman"/>
          <w:sz w:val="28"/>
          <w:szCs w:val="28"/>
        </w:rPr>
      </w:pPr>
      <w:r w:rsidRPr="00446C19">
        <w:rPr>
          <w:rFonts w:ascii="Liberation Serif" w:hAnsi="Liberation Serif" w:cs="Times New Roman"/>
          <w:sz w:val="28"/>
          <w:szCs w:val="28"/>
        </w:rPr>
        <w:t>краеведческие прогулки «Легенды и были Старого поселка», «По дороге к старой башне».</w:t>
      </w:r>
    </w:p>
    <w:p w:rsidR="00FA7266" w:rsidRPr="00FA7266" w:rsidRDefault="00FA7266" w:rsidP="00FA7266">
      <w:pPr>
        <w:spacing w:after="0" w:line="240" w:lineRule="auto"/>
        <w:ind w:firstLine="709"/>
        <w:jc w:val="both"/>
        <w:rPr>
          <w:rFonts w:ascii="Liberation Serif" w:hAnsi="Liberation Serif" w:cs="Times New Roman"/>
          <w:sz w:val="28"/>
          <w:szCs w:val="28"/>
        </w:rPr>
      </w:pPr>
      <w:r w:rsidRPr="00FA7266">
        <w:rPr>
          <w:rFonts w:ascii="Liberation Serif" w:hAnsi="Liberation Serif" w:cs="Times New Roman"/>
          <w:b/>
          <w:i/>
          <w:sz w:val="28"/>
          <w:szCs w:val="28"/>
        </w:rPr>
        <w:t>Модуль «Цифровая и медиа-среда».</w:t>
      </w:r>
      <w:r w:rsidRPr="00FA7266">
        <w:rPr>
          <w:rFonts w:ascii="Liberation Serif" w:hAnsi="Liberation Serif" w:cs="Times New Roman"/>
          <w:sz w:val="28"/>
          <w:szCs w:val="28"/>
        </w:rPr>
        <w:t xml:space="preserve"> Цифровая среда воспитания включа</w:t>
      </w:r>
      <w:r>
        <w:rPr>
          <w:rFonts w:ascii="Liberation Serif" w:hAnsi="Liberation Serif" w:cs="Times New Roman"/>
          <w:sz w:val="28"/>
          <w:szCs w:val="28"/>
        </w:rPr>
        <w:t>ет</w:t>
      </w:r>
      <w:r w:rsidRPr="00FA7266">
        <w:rPr>
          <w:rFonts w:ascii="Liberation Serif" w:hAnsi="Liberation Serif" w:cs="Times New Roman"/>
          <w:sz w:val="28"/>
          <w:szCs w:val="28"/>
        </w:rPr>
        <w:t xml:space="preserve"> ряд мероприятий: </w:t>
      </w:r>
    </w:p>
    <w:p w:rsidR="00182BAD" w:rsidRDefault="00FA7266" w:rsidP="00FA7266">
      <w:pPr>
        <w:spacing w:after="0" w:line="240" w:lineRule="auto"/>
        <w:ind w:firstLine="709"/>
        <w:jc w:val="both"/>
        <w:rPr>
          <w:rFonts w:ascii="Liberation Serif" w:hAnsi="Liberation Serif" w:cs="Times New Roman"/>
          <w:sz w:val="28"/>
          <w:szCs w:val="28"/>
        </w:rPr>
      </w:pPr>
      <w:r w:rsidRPr="00FA7266">
        <w:rPr>
          <w:rFonts w:ascii="Liberation Serif" w:hAnsi="Liberation Serif" w:cs="Times New Roman"/>
          <w:sz w:val="28"/>
          <w:szCs w:val="28"/>
        </w:rPr>
        <w:t>-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 - минутка безопасности «Безопасный интернет», «Час цифры»</w:t>
      </w:r>
      <w:r>
        <w:rPr>
          <w:rFonts w:ascii="Liberation Serif" w:hAnsi="Liberation Serif" w:cs="Times New Roman"/>
          <w:sz w:val="28"/>
          <w:szCs w:val="28"/>
        </w:rPr>
        <w:t>.</w:t>
      </w:r>
    </w:p>
    <w:p w:rsidR="00F67756" w:rsidRDefault="00F67756" w:rsidP="00FA7266">
      <w:pPr>
        <w:spacing w:after="0" w:line="240" w:lineRule="auto"/>
        <w:ind w:firstLine="709"/>
        <w:jc w:val="both"/>
        <w:rPr>
          <w:rFonts w:ascii="Liberation Serif" w:hAnsi="Liberation Serif" w:cs="Times New Roman"/>
          <w:sz w:val="28"/>
          <w:szCs w:val="28"/>
        </w:rPr>
      </w:pPr>
    </w:p>
    <w:p w:rsidR="00FE529E" w:rsidRDefault="00222D45" w:rsidP="00182BAD">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В соответствии с Постановлением Правительства Свердловской области от 07.11.2024 № 796-ПП «Об установлении квоты в государственных и муниципальных организациях отдыха детей и их оздоровления, расположенных на территории Свердловской области, обеспечивающей потребность в отдыхе и оздоровлении детей-инвалидов и детей с ограниченными возможностями здоровья, проживающих на территории Свердловской области, в 2025 году», в целях создания равного доступа к отдыху и оздоровлению детей-инвалидов и детей с ограниченными возможностями здоровья в лагерях дневного пребывания, организованных на базе образовательных организаций Пышминского муниципального округа Свердловской области, </w:t>
      </w:r>
      <w:r w:rsidRPr="00222D45">
        <w:rPr>
          <w:rFonts w:ascii="Liberation Serif" w:hAnsi="Liberation Serif" w:cs="Times New Roman"/>
          <w:sz w:val="28"/>
          <w:szCs w:val="28"/>
        </w:rPr>
        <w:t>Постановлением администрации Пышминского муниципального округа от 24.01.2025 № 55 «Об организации отдыха детей в каникулярное время в Пышминском муниципальном округе»</w:t>
      </w:r>
      <w:r w:rsidR="006D448F" w:rsidRPr="006D448F">
        <w:rPr>
          <w:rFonts w:ascii="Liberation Serif" w:hAnsi="Liberation Serif" w:cs="Times New Roman"/>
          <w:sz w:val="28"/>
          <w:szCs w:val="28"/>
        </w:rPr>
        <w:t xml:space="preserve"> установлена квота</w:t>
      </w:r>
      <w:r w:rsidR="006D448F">
        <w:rPr>
          <w:rFonts w:ascii="Liberation Serif" w:hAnsi="Liberation Serif" w:cs="Times New Roman"/>
          <w:sz w:val="28"/>
          <w:szCs w:val="28"/>
        </w:rPr>
        <w:t xml:space="preserve">, обеспечивающая потребность в </w:t>
      </w:r>
      <w:r w:rsidR="00540E50">
        <w:rPr>
          <w:rFonts w:ascii="Liberation Serif" w:hAnsi="Liberation Serif" w:cs="Times New Roman"/>
          <w:sz w:val="28"/>
          <w:szCs w:val="28"/>
        </w:rPr>
        <w:t xml:space="preserve">доступном </w:t>
      </w:r>
      <w:r w:rsidR="006D448F">
        <w:rPr>
          <w:rFonts w:ascii="Liberation Serif" w:hAnsi="Liberation Serif" w:cs="Times New Roman"/>
          <w:sz w:val="28"/>
          <w:szCs w:val="28"/>
        </w:rPr>
        <w:t>отдыхе детей-инвалидов и детей с ограниченными возможностями здоровья, проживающих на территории Пышминского муниципального округа.</w:t>
      </w:r>
      <w:r>
        <w:rPr>
          <w:rFonts w:ascii="Liberation Serif" w:hAnsi="Liberation Serif" w:cs="Times New Roman"/>
          <w:sz w:val="28"/>
          <w:szCs w:val="28"/>
        </w:rPr>
        <w:t xml:space="preserve">  </w:t>
      </w:r>
    </w:p>
    <w:p w:rsidR="00FE529E" w:rsidRDefault="00222D45" w:rsidP="00FE529E">
      <w:pPr>
        <w:spacing w:after="0" w:line="240" w:lineRule="auto"/>
        <w:ind w:firstLine="709"/>
        <w:jc w:val="both"/>
        <w:rPr>
          <w:rFonts w:ascii="Liberation Serif" w:hAnsi="Liberation Serif" w:cs="Times New Roman"/>
          <w:sz w:val="28"/>
          <w:szCs w:val="28"/>
        </w:rPr>
      </w:pPr>
      <w:r>
        <w:rPr>
          <w:rFonts w:ascii="Liberation Serif" w:hAnsi="Liberation Serif" w:cs="Times New Roman"/>
          <w:sz w:val="28"/>
          <w:szCs w:val="28"/>
        </w:rPr>
        <w:t xml:space="preserve"> </w:t>
      </w:r>
      <w:r w:rsidR="00FE529E" w:rsidRPr="00FE529E">
        <w:rPr>
          <w:rFonts w:ascii="Liberation Serif" w:hAnsi="Liberation Serif" w:cs="Times New Roman"/>
          <w:sz w:val="28"/>
          <w:szCs w:val="28"/>
        </w:rPr>
        <w:t>Для того, чтобы дет</w:t>
      </w:r>
      <w:r w:rsidR="00FE529E">
        <w:rPr>
          <w:rFonts w:ascii="Liberation Serif" w:hAnsi="Liberation Serif" w:cs="Times New Roman"/>
          <w:sz w:val="28"/>
          <w:szCs w:val="28"/>
        </w:rPr>
        <w:t>и</w:t>
      </w:r>
      <w:r w:rsidR="00FE529E" w:rsidRPr="00FE529E">
        <w:rPr>
          <w:rFonts w:ascii="Liberation Serif" w:hAnsi="Liberation Serif" w:cs="Times New Roman"/>
          <w:sz w:val="28"/>
          <w:szCs w:val="28"/>
        </w:rPr>
        <w:t>-инвалид</w:t>
      </w:r>
      <w:r w:rsidR="00FE529E">
        <w:rPr>
          <w:rFonts w:ascii="Liberation Serif" w:hAnsi="Liberation Serif" w:cs="Times New Roman"/>
          <w:sz w:val="28"/>
          <w:szCs w:val="28"/>
        </w:rPr>
        <w:t>ы</w:t>
      </w:r>
      <w:r w:rsidR="00FE529E" w:rsidRPr="00FE529E">
        <w:rPr>
          <w:rFonts w:ascii="Liberation Serif" w:hAnsi="Liberation Serif" w:cs="Times New Roman"/>
          <w:sz w:val="28"/>
          <w:szCs w:val="28"/>
        </w:rPr>
        <w:t xml:space="preserve"> и дет</w:t>
      </w:r>
      <w:r w:rsidR="00FE529E">
        <w:rPr>
          <w:rFonts w:ascii="Liberation Serif" w:hAnsi="Liberation Serif" w:cs="Times New Roman"/>
          <w:sz w:val="28"/>
          <w:szCs w:val="28"/>
        </w:rPr>
        <w:t>и</w:t>
      </w:r>
      <w:r w:rsidR="00FE529E" w:rsidRPr="00FE529E">
        <w:rPr>
          <w:rFonts w:ascii="Liberation Serif" w:hAnsi="Liberation Serif" w:cs="Times New Roman"/>
          <w:sz w:val="28"/>
          <w:szCs w:val="28"/>
        </w:rPr>
        <w:t xml:space="preserve"> с ограниченными возможностями здоровья чув</w:t>
      </w:r>
      <w:r w:rsidR="00FE529E">
        <w:rPr>
          <w:rFonts w:ascii="Liberation Serif" w:hAnsi="Liberation Serif" w:cs="Times New Roman"/>
          <w:sz w:val="28"/>
          <w:szCs w:val="28"/>
        </w:rPr>
        <w:t>ствовали себя комфортно, в лагерях дневного пребывания, организованных на базе образовательных организаций Пышминского муниципального округа Свердловской области</w:t>
      </w:r>
      <w:r w:rsidR="00FE529E" w:rsidRPr="00FE529E">
        <w:rPr>
          <w:rFonts w:ascii="Liberation Serif" w:hAnsi="Liberation Serif" w:cs="Times New Roman"/>
          <w:sz w:val="28"/>
          <w:szCs w:val="28"/>
        </w:rPr>
        <w:t xml:space="preserve"> </w:t>
      </w:r>
      <w:r w:rsidR="00FE529E">
        <w:rPr>
          <w:rFonts w:ascii="Liberation Serif" w:hAnsi="Liberation Serif" w:cs="Times New Roman"/>
          <w:sz w:val="28"/>
          <w:szCs w:val="28"/>
        </w:rPr>
        <w:t>имеются</w:t>
      </w:r>
      <w:r w:rsidR="00FE529E" w:rsidRPr="00FE529E">
        <w:rPr>
          <w:rFonts w:ascii="Liberation Serif" w:hAnsi="Liberation Serif" w:cs="Times New Roman"/>
          <w:sz w:val="28"/>
          <w:szCs w:val="28"/>
        </w:rPr>
        <w:t xml:space="preserve"> таблички и указатели, для лиц с нарушениями зрения контрастные полосы, цветовые пятна на дверях </w:t>
      </w:r>
      <w:r w:rsidR="00FE529E" w:rsidRPr="00FE529E">
        <w:rPr>
          <w:rFonts w:ascii="Liberation Serif" w:hAnsi="Liberation Serif" w:cs="Times New Roman"/>
          <w:sz w:val="28"/>
          <w:szCs w:val="28"/>
        </w:rPr>
        <w:lastRenderedPageBreak/>
        <w:t>и т.п. Кроме того, с детьми с особенностями развития всегда присутств</w:t>
      </w:r>
      <w:r w:rsidR="00B1798C">
        <w:rPr>
          <w:rFonts w:ascii="Liberation Serif" w:hAnsi="Liberation Serif" w:cs="Times New Roman"/>
          <w:sz w:val="28"/>
          <w:szCs w:val="28"/>
        </w:rPr>
        <w:t>овал</w:t>
      </w:r>
      <w:r w:rsidR="00FE529E" w:rsidRPr="00FE529E">
        <w:rPr>
          <w:rFonts w:ascii="Liberation Serif" w:hAnsi="Liberation Serif" w:cs="Times New Roman"/>
          <w:sz w:val="28"/>
          <w:szCs w:val="28"/>
        </w:rPr>
        <w:t xml:space="preserve"> воспитатель или вожатый. </w:t>
      </w:r>
    </w:p>
    <w:p w:rsidR="00B1798C" w:rsidRDefault="00B1798C" w:rsidP="00FE529E">
      <w:pPr>
        <w:spacing w:after="0" w:line="240" w:lineRule="auto"/>
        <w:ind w:firstLine="709"/>
        <w:jc w:val="both"/>
        <w:rPr>
          <w:rFonts w:ascii="Liberation Serif" w:hAnsi="Liberation Serif" w:cs="Times New Roman"/>
          <w:sz w:val="28"/>
          <w:szCs w:val="28"/>
        </w:rPr>
      </w:pPr>
    </w:p>
    <w:p w:rsidR="00C255B1" w:rsidRDefault="006C2D40" w:rsidP="00182BAD">
      <w:pPr>
        <w:spacing w:after="0" w:line="240" w:lineRule="auto"/>
        <w:ind w:firstLine="709"/>
        <w:jc w:val="both"/>
        <w:rPr>
          <w:rFonts w:ascii="Liberation Serif" w:hAnsi="Liberation Serif"/>
          <w:sz w:val="28"/>
          <w:szCs w:val="28"/>
        </w:rPr>
      </w:pPr>
      <w:r w:rsidRPr="006C2D40">
        <w:rPr>
          <w:rFonts w:ascii="Liberation Serif" w:hAnsi="Liberation Serif"/>
          <w:sz w:val="28"/>
          <w:szCs w:val="28"/>
        </w:rPr>
        <w:t>Также в рамках летней оздоровительной кампании организовано временное трудоустройство несовершеннолетних граждан, в котором задействованы дети, находящие</w:t>
      </w:r>
      <w:r w:rsidR="0078790F">
        <w:rPr>
          <w:rFonts w:ascii="Liberation Serif" w:hAnsi="Liberation Serif"/>
          <w:sz w:val="28"/>
          <w:szCs w:val="28"/>
        </w:rPr>
        <w:t xml:space="preserve">ся в трудной жизненной ситуации, </w:t>
      </w:r>
      <w:r w:rsidR="0078790F" w:rsidRPr="0078790F">
        <w:rPr>
          <w:rFonts w:ascii="Liberation Serif" w:hAnsi="Liberation Serif"/>
          <w:sz w:val="28"/>
          <w:szCs w:val="28"/>
        </w:rPr>
        <w:t>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w:t>
      </w:r>
      <w:r w:rsidR="0078790F">
        <w:rPr>
          <w:rFonts w:ascii="Liberation Serif" w:hAnsi="Liberation Serif"/>
          <w:sz w:val="28"/>
          <w:szCs w:val="28"/>
        </w:rPr>
        <w:t xml:space="preserve"> и </w:t>
      </w:r>
      <w:r w:rsidRPr="006C2D40">
        <w:rPr>
          <w:rFonts w:ascii="Liberation Serif" w:hAnsi="Liberation Serif"/>
          <w:sz w:val="28"/>
          <w:szCs w:val="28"/>
        </w:rPr>
        <w:t>несовершеннолетние, состоящие на разных видах учета.</w:t>
      </w:r>
    </w:p>
    <w:p w:rsidR="00C255B1" w:rsidRDefault="00C255B1" w:rsidP="00182BAD">
      <w:pPr>
        <w:spacing w:after="0" w:line="240" w:lineRule="auto"/>
        <w:ind w:firstLine="709"/>
        <w:jc w:val="both"/>
        <w:rPr>
          <w:rFonts w:ascii="Liberation Serif" w:hAnsi="Liberation Serif"/>
          <w:sz w:val="28"/>
          <w:szCs w:val="28"/>
        </w:rPr>
      </w:pPr>
      <w:r>
        <w:rPr>
          <w:rFonts w:ascii="Liberation Serif" w:hAnsi="Liberation Serif"/>
          <w:sz w:val="28"/>
          <w:szCs w:val="28"/>
        </w:rPr>
        <w:t>В летний период трудоустроено:</w:t>
      </w:r>
    </w:p>
    <w:p w:rsidR="00C255B1" w:rsidRDefault="00C255B1" w:rsidP="00182BAD">
      <w:pPr>
        <w:spacing w:after="0" w:line="240" w:lineRule="auto"/>
        <w:ind w:firstLine="709"/>
        <w:jc w:val="both"/>
        <w:rPr>
          <w:rFonts w:ascii="Liberation Serif" w:hAnsi="Liberation Serif"/>
          <w:sz w:val="28"/>
          <w:szCs w:val="28"/>
        </w:rPr>
      </w:pPr>
      <w:r>
        <w:rPr>
          <w:rFonts w:ascii="Liberation Serif" w:hAnsi="Liberation Serif"/>
          <w:sz w:val="28"/>
          <w:szCs w:val="28"/>
        </w:rPr>
        <w:t>июнь: 6</w:t>
      </w:r>
      <w:r w:rsidR="006630C8">
        <w:rPr>
          <w:rFonts w:ascii="Liberation Serif" w:hAnsi="Liberation Serif"/>
          <w:sz w:val="28"/>
          <w:szCs w:val="28"/>
        </w:rPr>
        <w:t>6</w:t>
      </w:r>
      <w:r>
        <w:rPr>
          <w:rFonts w:ascii="Liberation Serif" w:hAnsi="Liberation Serif"/>
          <w:sz w:val="28"/>
          <w:szCs w:val="28"/>
        </w:rPr>
        <w:t xml:space="preserve"> помощников вожатых, 31 подсобный рабочий;</w:t>
      </w:r>
    </w:p>
    <w:p w:rsidR="00C255B1" w:rsidRDefault="00C255B1" w:rsidP="00182BAD">
      <w:pPr>
        <w:spacing w:after="0" w:line="240" w:lineRule="auto"/>
        <w:ind w:firstLine="709"/>
        <w:jc w:val="both"/>
        <w:rPr>
          <w:rFonts w:ascii="Liberation Serif" w:hAnsi="Liberation Serif"/>
          <w:sz w:val="28"/>
          <w:szCs w:val="28"/>
        </w:rPr>
      </w:pPr>
      <w:r>
        <w:rPr>
          <w:rFonts w:ascii="Liberation Serif" w:hAnsi="Liberation Serif"/>
          <w:sz w:val="28"/>
          <w:szCs w:val="28"/>
        </w:rPr>
        <w:t>июль: 16 помощников вожатых, 10 подсобный рабочий;</w:t>
      </w:r>
    </w:p>
    <w:p w:rsidR="00C255B1" w:rsidRDefault="00C255B1" w:rsidP="00182BAD">
      <w:pPr>
        <w:spacing w:after="0" w:line="240" w:lineRule="auto"/>
        <w:ind w:firstLine="709"/>
        <w:jc w:val="both"/>
        <w:rPr>
          <w:rFonts w:ascii="Liberation Serif" w:hAnsi="Liberation Serif"/>
          <w:sz w:val="28"/>
          <w:szCs w:val="28"/>
        </w:rPr>
      </w:pPr>
      <w:r>
        <w:rPr>
          <w:rFonts w:ascii="Liberation Serif" w:hAnsi="Liberation Serif"/>
          <w:sz w:val="28"/>
          <w:szCs w:val="28"/>
        </w:rPr>
        <w:t>август: 4 помощника вожатых, 8 подсобных рабочих.</w:t>
      </w:r>
    </w:p>
    <w:p w:rsidR="00C255B1" w:rsidRDefault="00C255B1" w:rsidP="00182BAD">
      <w:pPr>
        <w:spacing w:after="0" w:line="240" w:lineRule="auto"/>
        <w:ind w:firstLine="709"/>
        <w:jc w:val="both"/>
        <w:rPr>
          <w:rFonts w:ascii="Liberation Serif" w:hAnsi="Liberation Serif"/>
          <w:sz w:val="28"/>
          <w:szCs w:val="28"/>
        </w:rPr>
      </w:pPr>
      <w:r>
        <w:rPr>
          <w:rFonts w:ascii="Liberation Serif" w:hAnsi="Liberation Serif"/>
          <w:sz w:val="28"/>
          <w:szCs w:val="28"/>
        </w:rPr>
        <w:t>Всего в летний период трудоустроено 13</w:t>
      </w:r>
      <w:r w:rsidR="006630C8">
        <w:rPr>
          <w:rFonts w:ascii="Liberation Serif" w:hAnsi="Liberation Serif"/>
          <w:sz w:val="28"/>
          <w:szCs w:val="28"/>
        </w:rPr>
        <w:t>5</w:t>
      </w:r>
      <w:r>
        <w:rPr>
          <w:rFonts w:ascii="Liberation Serif" w:hAnsi="Liberation Serif"/>
          <w:sz w:val="28"/>
          <w:szCs w:val="28"/>
        </w:rPr>
        <w:t xml:space="preserve"> несовершеннолетних.</w:t>
      </w:r>
    </w:p>
    <w:p w:rsidR="006C2D40" w:rsidRDefault="006C2D40" w:rsidP="00182BAD">
      <w:pPr>
        <w:spacing w:after="0" w:line="240" w:lineRule="auto"/>
        <w:ind w:firstLine="709"/>
        <w:jc w:val="both"/>
        <w:rPr>
          <w:rFonts w:ascii="Liberation Serif" w:hAnsi="Liberation Serif"/>
          <w:iCs/>
          <w:sz w:val="28"/>
          <w:szCs w:val="28"/>
        </w:rPr>
      </w:pPr>
      <w:r w:rsidRPr="006C2D40">
        <w:rPr>
          <w:rFonts w:ascii="Liberation Serif" w:hAnsi="Liberation Serif"/>
          <w:sz w:val="28"/>
          <w:szCs w:val="28"/>
        </w:rPr>
        <w:t xml:space="preserve">Работа </w:t>
      </w:r>
      <w:r w:rsidR="00B1798C">
        <w:rPr>
          <w:rFonts w:ascii="Liberation Serif" w:hAnsi="Liberation Serif"/>
          <w:sz w:val="28"/>
          <w:szCs w:val="28"/>
        </w:rPr>
        <w:t xml:space="preserve">по трудоустройству несовершеннолетних </w:t>
      </w:r>
      <w:r w:rsidRPr="006C2D40">
        <w:rPr>
          <w:rFonts w:ascii="Liberation Serif" w:hAnsi="Liberation Serif"/>
          <w:sz w:val="28"/>
          <w:szCs w:val="28"/>
        </w:rPr>
        <w:t xml:space="preserve">ведется совместно с государственным казенным учреждением службы занятости населения Пышминского </w:t>
      </w:r>
      <w:r w:rsidR="00A87134">
        <w:rPr>
          <w:rFonts w:ascii="Liberation Serif" w:hAnsi="Liberation Serif"/>
          <w:sz w:val="28"/>
          <w:szCs w:val="28"/>
        </w:rPr>
        <w:t xml:space="preserve">муниципального </w:t>
      </w:r>
      <w:r w:rsidRPr="006C2D40">
        <w:rPr>
          <w:rFonts w:ascii="Liberation Serif" w:hAnsi="Liberation Serif"/>
          <w:sz w:val="28"/>
          <w:szCs w:val="28"/>
        </w:rPr>
        <w:t>округ</w:t>
      </w:r>
      <w:r w:rsidR="009B4CA3">
        <w:rPr>
          <w:rFonts w:ascii="Liberation Serif" w:hAnsi="Liberation Serif"/>
          <w:sz w:val="28"/>
          <w:szCs w:val="28"/>
        </w:rPr>
        <w:t>а «Пышминский центр занятости»</w:t>
      </w:r>
      <w:r w:rsidRPr="006C2D40">
        <w:rPr>
          <w:rFonts w:ascii="Liberation Serif" w:hAnsi="Liberation Serif"/>
          <w:sz w:val="28"/>
          <w:szCs w:val="28"/>
        </w:rPr>
        <w:t xml:space="preserve">. </w:t>
      </w:r>
      <w:r w:rsidR="000B10AF" w:rsidRPr="000B10AF">
        <w:rPr>
          <w:rFonts w:ascii="Liberation Serif" w:hAnsi="Liberation Serif"/>
          <w:sz w:val="28"/>
          <w:szCs w:val="28"/>
        </w:rPr>
        <w:t>Трудоустройство, осуществляемое в рамках летней оздоровительной кампании, направлено на благоустройство и озеленение пришкольных территорий, работ</w:t>
      </w:r>
      <w:r w:rsidR="00606C39">
        <w:rPr>
          <w:rFonts w:ascii="Liberation Serif" w:hAnsi="Liberation Serif"/>
          <w:sz w:val="28"/>
          <w:szCs w:val="28"/>
        </w:rPr>
        <w:t>у</w:t>
      </w:r>
      <w:r w:rsidR="000B10AF" w:rsidRPr="000B10AF">
        <w:rPr>
          <w:rFonts w:ascii="Liberation Serif" w:hAnsi="Liberation Serif"/>
          <w:sz w:val="28"/>
          <w:szCs w:val="28"/>
        </w:rPr>
        <w:t xml:space="preserve"> в библиотеке по ремонту наглядно-учебных пособий и книг, а также помощник вожатого, который является правой рукой и надежной опорой вожатого, помогает ему организовывать досуг детей, следить за их безопасностью и порядком в отряде. Трудоустройство предоставляет возможность несовершеннолетним получить опыт в </w:t>
      </w:r>
      <w:r w:rsidR="000B10AF" w:rsidRPr="00017A1D">
        <w:rPr>
          <w:rFonts w:ascii="Liberation Serif" w:hAnsi="Liberation Serif"/>
          <w:iCs/>
          <w:sz w:val="28"/>
          <w:szCs w:val="28"/>
        </w:rPr>
        <w:t>ответственной, важной миссии и</w:t>
      </w:r>
      <w:r w:rsidR="000B10AF" w:rsidRPr="000B10AF">
        <w:rPr>
          <w:rFonts w:ascii="Liberation Serif" w:hAnsi="Liberation Serif"/>
          <w:i/>
          <w:iCs/>
          <w:sz w:val="28"/>
          <w:szCs w:val="28"/>
        </w:rPr>
        <w:t xml:space="preserve"> </w:t>
      </w:r>
      <w:r w:rsidR="000B10AF" w:rsidRPr="000B10AF">
        <w:rPr>
          <w:rFonts w:ascii="Liberation Serif" w:hAnsi="Liberation Serif"/>
          <w:iCs/>
          <w:sz w:val="28"/>
          <w:szCs w:val="28"/>
        </w:rPr>
        <w:t>помогает детям адаптироваться в новом коллективе, получить массу положительных эмоций от летнего отдыха.</w:t>
      </w:r>
    </w:p>
    <w:p w:rsidR="003233BD" w:rsidRDefault="003233BD" w:rsidP="003233BD">
      <w:pPr>
        <w:spacing w:after="0" w:line="240" w:lineRule="auto"/>
        <w:ind w:firstLine="709"/>
        <w:jc w:val="both"/>
        <w:rPr>
          <w:rFonts w:ascii="Liberation Serif" w:hAnsi="Liberation Serif"/>
          <w:iCs/>
          <w:sz w:val="28"/>
          <w:szCs w:val="28"/>
        </w:rPr>
      </w:pPr>
      <w:r w:rsidRPr="003233BD">
        <w:rPr>
          <w:rFonts w:ascii="Liberation Serif" w:hAnsi="Liberation Serif"/>
          <w:iCs/>
          <w:sz w:val="28"/>
          <w:szCs w:val="28"/>
        </w:rPr>
        <w:t>Трудоустройство, осуществляемое в рамках Молодежной биржи труда, направлено на выполнение работ по благоустройству территорий образовательных организаций Пышминского муниципального округа Свердловской области, а также несовершеннолетние работали подсобными рабочими в ООО "Агропромышленный комплекс имени Ленина", ИП Мальков М.Г., МУП ЖКХ "Трифоновское"</w:t>
      </w:r>
      <w:r>
        <w:rPr>
          <w:rFonts w:ascii="Liberation Serif" w:hAnsi="Liberation Serif"/>
          <w:iCs/>
          <w:sz w:val="28"/>
          <w:szCs w:val="28"/>
        </w:rPr>
        <w:t>:</w:t>
      </w:r>
    </w:p>
    <w:p w:rsidR="003233BD" w:rsidRDefault="003233BD" w:rsidP="003233BD">
      <w:pPr>
        <w:spacing w:after="0" w:line="240" w:lineRule="auto"/>
        <w:ind w:firstLine="709"/>
        <w:jc w:val="both"/>
        <w:rPr>
          <w:rFonts w:ascii="Liberation Serif" w:hAnsi="Liberation Serif"/>
          <w:iCs/>
          <w:sz w:val="28"/>
          <w:szCs w:val="28"/>
        </w:rPr>
      </w:pPr>
      <w:r>
        <w:rPr>
          <w:rFonts w:ascii="Liberation Serif" w:hAnsi="Liberation Serif"/>
          <w:iCs/>
          <w:sz w:val="28"/>
          <w:szCs w:val="28"/>
        </w:rPr>
        <w:t>июнь: 90 человек;</w:t>
      </w:r>
    </w:p>
    <w:p w:rsidR="003233BD" w:rsidRDefault="003233BD" w:rsidP="003233BD">
      <w:pPr>
        <w:spacing w:after="0" w:line="240" w:lineRule="auto"/>
        <w:ind w:firstLine="709"/>
        <w:jc w:val="both"/>
        <w:rPr>
          <w:rFonts w:ascii="Liberation Serif" w:hAnsi="Liberation Serif"/>
          <w:iCs/>
          <w:sz w:val="28"/>
          <w:szCs w:val="28"/>
        </w:rPr>
      </w:pPr>
      <w:r>
        <w:rPr>
          <w:rFonts w:ascii="Liberation Serif" w:hAnsi="Liberation Serif"/>
          <w:iCs/>
          <w:sz w:val="28"/>
          <w:szCs w:val="28"/>
        </w:rPr>
        <w:t>июль: 33 человека;</w:t>
      </w:r>
    </w:p>
    <w:p w:rsidR="003233BD" w:rsidRPr="003233BD" w:rsidRDefault="003233BD" w:rsidP="003233BD">
      <w:pPr>
        <w:spacing w:after="0" w:line="240" w:lineRule="auto"/>
        <w:ind w:firstLine="709"/>
        <w:jc w:val="both"/>
        <w:rPr>
          <w:rFonts w:ascii="Liberation Serif" w:hAnsi="Liberation Serif"/>
          <w:iCs/>
          <w:sz w:val="28"/>
          <w:szCs w:val="28"/>
        </w:rPr>
      </w:pPr>
      <w:r>
        <w:rPr>
          <w:rFonts w:ascii="Liberation Serif" w:hAnsi="Liberation Serif"/>
          <w:iCs/>
          <w:sz w:val="28"/>
          <w:szCs w:val="28"/>
        </w:rPr>
        <w:t>август: 12 человек</w:t>
      </w:r>
    </w:p>
    <w:p w:rsidR="003233BD" w:rsidRDefault="003233BD" w:rsidP="00182BAD">
      <w:pPr>
        <w:spacing w:after="0" w:line="240" w:lineRule="auto"/>
        <w:ind w:firstLine="709"/>
        <w:jc w:val="both"/>
        <w:rPr>
          <w:rFonts w:ascii="Liberation Serif" w:hAnsi="Liberation Serif"/>
          <w:iCs/>
          <w:sz w:val="28"/>
          <w:szCs w:val="28"/>
        </w:rPr>
      </w:pPr>
      <w:r>
        <w:rPr>
          <w:rFonts w:ascii="Liberation Serif" w:hAnsi="Liberation Serif"/>
          <w:iCs/>
          <w:sz w:val="28"/>
          <w:szCs w:val="28"/>
        </w:rPr>
        <w:t>Всего – 135 человек.</w:t>
      </w:r>
    </w:p>
    <w:p w:rsidR="00B1798C" w:rsidRDefault="00B1798C" w:rsidP="00182BAD">
      <w:pPr>
        <w:spacing w:after="0" w:line="240" w:lineRule="auto"/>
        <w:ind w:firstLine="709"/>
        <w:jc w:val="both"/>
        <w:rPr>
          <w:rFonts w:ascii="Liberation Serif" w:hAnsi="Liberation Serif"/>
          <w:iCs/>
          <w:sz w:val="28"/>
          <w:szCs w:val="28"/>
        </w:rPr>
      </w:pPr>
    </w:p>
    <w:p w:rsidR="0081181E" w:rsidRPr="0081181E" w:rsidRDefault="0081181E" w:rsidP="0081181E">
      <w:pPr>
        <w:spacing w:after="0" w:line="240" w:lineRule="auto"/>
        <w:ind w:firstLine="709"/>
        <w:jc w:val="both"/>
        <w:rPr>
          <w:rFonts w:ascii="Liberation Serif" w:hAnsi="Liberation Serif"/>
          <w:iCs/>
          <w:sz w:val="28"/>
          <w:szCs w:val="28"/>
        </w:rPr>
      </w:pPr>
      <w:r w:rsidRPr="0081181E">
        <w:rPr>
          <w:rFonts w:ascii="Liberation Serif" w:hAnsi="Liberation Serif"/>
          <w:iCs/>
          <w:sz w:val="28"/>
          <w:szCs w:val="28"/>
        </w:rPr>
        <w:t>В рамках освоения образовательной программы среднего общего образования, в целях закрепления теоретических знаний и приобретения необходимых практических навыков раздела “Основы военной службы”, курса “Основы безопасности жизнедеятельности” с 02 июня 2025 года по 06 июня 2025 года на территории Пышминского муниципального округа прошли пятидневные уч</w:t>
      </w:r>
      <w:r w:rsidR="008E1C15">
        <w:rPr>
          <w:rFonts w:ascii="Liberation Serif" w:hAnsi="Liberation Serif"/>
          <w:iCs/>
          <w:sz w:val="28"/>
          <w:szCs w:val="28"/>
        </w:rPr>
        <w:t>ебные сборы с юношами, обучающих</w:t>
      </w:r>
      <w:r w:rsidRPr="0081181E">
        <w:rPr>
          <w:rFonts w:ascii="Liberation Serif" w:hAnsi="Liberation Serif"/>
          <w:iCs/>
          <w:sz w:val="28"/>
          <w:szCs w:val="28"/>
        </w:rPr>
        <w:t xml:space="preserve">ся в </w:t>
      </w:r>
      <w:bookmarkStart w:id="0" w:name="_GoBack"/>
      <w:bookmarkEnd w:id="0"/>
      <w:r w:rsidRPr="0081181E">
        <w:rPr>
          <w:rFonts w:ascii="Liberation Serif" w:hAnsi="Liberation Serif"/>
          <w:iCs/>
          <w:sz w:val="28"/>
          <w:szCs w:val="28"/>
        </w:rPr>
        <w:t>десятых классах муниципальных общеобразовательных организаций Пышминского муниципального округа Свердловской области, не имеющими медицинских противопоказаний</w:t>
      </w:r>
      <w:r>
        <w:rPr>
          <w:rFonts w:ascii="Liberation Serif" w:hAnsi="Liberation Serif"/>
          <w:iCs/>
          <w:sz w:val="28"/>
          <w:szCs w:val="28"/>
        </w:rPr>
        <w:t xml:space="preserve"> (18 человек)</w:t>
      </w:r>
      <w:r w:rsidRPr="0081181E">
        <w:rPr>
          <w:rFonts w:ascii="Liberation Serif" w:hAnsi="Liberation Serif"/>
          <w:iCs/>
          <w:sz w:val="28"/>
          <w:szCs w:val="28"/>
        </w:rPr>
        <w:t>.</w:t>
      </w:r>
    </w:p>
    <w:p w:rsidR="0081181E" w:rsidRPr="0081181E" w:rsidRDefault="0081181E" w:rsidP="0081181E">
      <w:pPr>
        <w:spacing w:after="0" w:line="240" w:lineRule="auto"/>
        <w:ind w:firstLine="709"/>
        <w:jc w:val="both"/>
        <w:rPr>
          <w:rFonts w:ascii="Liberation Serif" w:hAnsi="Liberation Serif"/>
          <w:iCs/>
          <w:sz w:val="28"/>
          <w:szCs w:val="28"/>
        </w:rPr>
      </w:pPr>
      <w:r w:rsidRPr="0081181E">
        <w:rPr>
          <w:rFonts w:ascii="Liberation Serif" w:hAnsi="Liberation Serif"/>
          <w:iCs/>
          <w:sz w:val="28"/>
          <w:szCs w:val="28"/>
        </w:rPr>
        <w:lastRenderedPageBreak/>
        <w:t>Цель сборов — формирование морально-психологических и физических качеств обучающихся, необходимых для прохождения военной службы, совершенствование военно-патриотического воспитания обучающихся и повышение мотивации к военной службе.</w:t>
      </w:r>
    </w:p>
    <w:p w:rsidR="0081181E" w:rsidRPr="0081181E" w:rsidRDefault="0081181E" w:rsidP="0081181E">
      <w:pPr>
        <w:spacing w:after="0" w:line="240" w:lineRule="auto"/>
        <w:ind w:firstLine="709"/>
        <w:jc w:val="both"/>
        <w:rPr>
          <w:rFonts w:ascii="Liberation Serif" w:hAnsi="Liberation Serif"/>
          <w:iCs/>
          <w:sz w:val="28"/>
          <w:szCs w:val="28"/>
        </w:rPr>
      </w:pPr>
      <w:r w:rsidRPr="0081181E">
        <w:rPr>
          <w:rFonts w:ascii="Liberation Serif" w:hAnsi="Liberation Serif"/>
          <w:iCs/>
          <w:sz w:val="28"/>
          <w:szCs w:val="28"/>
        </w:rPr>
        <w:t>Продолжительность учебных сборов — 5 дней (35 учебных часов).</w:t>
      </w:r>
    </w:p>
    <w:p w:rsidR="0081181E" w:rsidRPr="0081181E" w:rsidRDefault="0081181E" w:rsidP="0081181E">
      <w:pPr>
        <w:spacing w:after="0" w:line="240" w:lineRule="auto"/>
        <w:ind w:firstLine="709"/>
        <w:jc w:val="both"/>
        <w:rPr>
          <w:rFonts w:ascii="Liberation Serif" w:hAnsi="Liberation Serif"/>
          <w:iCs/>
          <w:sz w:val="28"/>
          <w:szCs w:val="28"/>
        </w:rPr>
      </w:pPr>
      <w:r w:rsidRPr="0081181E">
        <w:rPr>
          <w:rFonts w:ascii="Liberation Serif" w:hAnsi="Liberation Serif"/>
          <w:bCs/>
          <w:iCs/>
          <w:sz w:val="28"/>
          <w:szCs w:val="28"/>
        </w:rPr>
        <w:t>Программа сборов включает занятия по восьми направлениям</w:t>
      </w:r>
      <w:r w:rsidRPr="0081181E">
        <w:rPr>
          <w:rFonts w:ascii="Liberation Serif" w:hAnsi="Liberation Serif"/>
          <w:iCs/>
          <w:sz w:val="28"/>
          <w:szCs w:val="28"/>
        </w:rPr>
        <w:t>:</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Огневая подготовка — 9 часов.</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Изучение общевоинских уставов — 8 часов.</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Физическая подготовка — 5 часов.</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Строевая подготовка — 4 часа.</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Тактическая подготовка — 4 часа.</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Радиационная, химическая и биологическая защита — 2 часа.</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Военно-медицинская подготовка — 2 часа.</w:t>
      </w:r>
    </w:p>
    <w:p w:rsidR="0081181E" w:rsidRPr="0081181E" w:rsidRDefault="0081181E" w:rsidP="0081181E">
      <w:pPr>
        <w:numPr>
          <w:ilvl w:val="0"/>
          <w:numId w:val="11"/>
        </w:numPr>
        <w:tabs>
          <w:tab w:val="num" w:pos="360"/>
        </w:tabs>
        <w:spacing w:after="0" w:line="240" w:lineRule="auto"/>
        <w:jc w:val="both"/>
        <w:rPr>
          <w:rFonts w:ascii="Liberation Serif" w:hAnsi="Liberation Serif"/>
          <w:iCs/>
          <w:sz w:val="28"/>
          <w:szCs w:val="28"/>
        </w:rPr>
      </w:pPr>
      <w:r w:rsidRPr="0081181E">
        <w:rPr>
          <w:rFonts w:ascii="Liberation Serif" w:hAnsi="Liberation Serif"/>
          <w:iCs/>
          <w:sz w:val="28"/>
          <w:szCs w:val="28"/>
        </w:rPr>
        <w:t>Основы безопасности военной службы — 1 час.</w:t>
      </w:r>
    </w:p>
    <w:p w:rsidR="0081181E" w:rsidRPr="0081181E" w:rsidRDefault="0081181E" w:rsidP="0081181E">
      <w:pPr>
        <w:spacing w:after="0" w:line="240" w:lineRule="auto"/>
        <w:ind w:firstLine="709"/>
        <w:jc w:val="both"/>
        <w:rPr>
          <w:rFonts w:ascii="Liberation Serif" w:hAnsi="Liberation Serif"/>
          <w:iCs/>
          <w:sz w:val="28"/>
          <w:szCs w:val="28"/>
        </w:rPr>
      </w:pPr>
      <w:r w:rsidRPr="0081181E">
        <w:rPr>
          <w:rFonts w:ascii="Liberation Serif" w:hAnsi="Liberation Serif"/>
          <w:iCs/>
          <w:sz w:val="28"/>
          <w:szCs w:val="28"/>
        </w:rPr>
        <w:t>Пятидневные учебные сборы с юношами прошли на базе муниципальных общеобразовательных организаций Пышминского муниципального округа Свердловской области, а 06 июня 2025 года был осуществлен выезд участников пятидневных сборов в войсковую часть № 31612 Еланского военного гарнизон, п/о Порошино, Камышловского района для проведения учебных стрельб.</w:t>
      </w:r>
    </w:p>
    <w:p w:rsidR="0081181E" w:rsidRDefault="0081181E" w:rsidP="00182BAD">
      <w:pPr>
        <w:spacing w:after="0" w:line="240" w:lineRule="auto"/>
        <w:ind w:firstLine="709"/>
        <w:jc w:val="both"/>
        <w:rPr>
          <w:rFonts w:ascii="Liberation Serif" w:hAnsi="Liberation Serif"/>
          <w:sz w:val="28"/>
          <w:szCs w:val="28"/>
        </w:rPr>
      </w:pPr>
    </w:p>
    <w:p w:rsidR="009A5A4B" w:rsidRPr="00ED4CB0" w:rsidRDefault="009A5A4B" w:rsidP="009A5A4B">
      <w:pPr>
        <w:spacing w:after="0" w:line="240" w:lineRule="auto"/>
        <w:ind w:firstLine="709"/>
        <w:jc w:val="both"/>
        <w:rPr>
          <w:rFonts w:ascii="Liberation Serif" w:hAnsi="Liberation Serif"/>
          <w:sz w:val="28"/>
          <w:szCs w:val="28"/>
        </w:rPr>
      </w:pPr>
      <w:r w:rsidRPr="003B26B0">
        <w:rPr>
          <w:rFonts w:ascii="Liberation Serif" w:hAnsi="Liberation Serif"/>
          <w:sz w:val="28"/>
          <w:szCs w:val="28"/>
        </w:rPr>
        <w:t>Оказание услуг по организации отдыха и оздоровления детей в летний</w:t>
      </w:r>
      <w:r>
        <w:rPr>
          <w:rFonts w:ascii="Liberation Serif" w:hAnsi="Liberation Serif"/>
          <w:sz w:val="28"/>
          <w:szCs w:val="28"/>
        </w:rPr>
        <w:t xml:space="preserve"> каникулярный </w:t>
      </w:r>
      <w:r w:rsidRPr="003B26B0">
        <w:rPr>
          <w:rFonts w:ascii="Liberation Serif" w:hAnsi="Liberation Serif"/>
          <w:sz w:val="28"/>
          <w:szCs w:val="28"/>
        </w:rPr>
        <w:t>период 202</w:t>
      </w:r>
      <w:r>
        <w:rPr>
          <w:rFonts w:ascii="Liberation Serif" w:hAnsi="Liberation Serif"/>
          <w:sz w:val="28"/>
          <w:szCs w:val="28"/>
        </w:rPr>
        <w:t>5</w:t>
      </w:r>
      <w:r w:rsidRPr="003B26B0">
        <w:rPr>
          <w:rFonts w:ascii="Liberation Serif" w:hAnsi="Liberation Serif"/>
          <w:sz w:val="28"/>
          <w:szCs w:val="28"/>
        </w:rPr>
        <w:t xml:space="preserve"> года также </w:t>
      </w:r>
      <w:r w:rsidR="00B1798C" w:rsidRPr="003B26B0">
        <w:rPr>
          <w:rFonts w:ascii="Liberation Serif" w:hAnsi="Liberation Serif"/>
          <w:sz w:val="28"/>
          <w:szCs w:val="28"/>
        </w:rPr>
        <w:t>осуществля</w:t>
      </w:r>
      <w:r w:rsidR="00B1798C">
        <w:rPr>
          <w:rFonts w:ascii="Liberation Serif" w:hAnsi="Liberation Serif"/>
          <w:sz w:val="28"/>
          <w:szCs w:val="28"/>
        </w:rPr>
        <w:t>ется</w:t>
      </w:r>
      <w:r w:rsidRPr="003B26B0">
        <w:rPr>
          <w:rFonts w:ascii="Liberation Serif" w:hAnsi="Liberation Serif"/>
          <w:sz w:val="28"/>
          <w:szCs w:val="28"/>
        </w:rPr>
        <w:t xml:space="preserve"> в загородных оздоровительных организациях и санаторно-</w:t>
      </w:r>
      <w:r>
        <w:rPr>
          <w:rFonts w:ascii="Liberation Serif" w:hAnsi="Liberation Serif"/>
          <w:sz w:val="28"/>
          <w:szCs w:val="28"/>
        </w:rPr>
        <w:t xml:space="preserve">оздоровительных </w:t>
      </w:r>
      <w:r w:rsidRPr="003B26B0">
        <w:rPr>
          <w:rFonts w:ascii="Liberation Serif" w:hAnsi="Liberation Serif"/>
          <w:sz w:val="28"/>
          <w:szCs w:val="28"/>
        </w:rPr>
        <w:t xml:space="preserve">учреждениях Свердловской области. </w:t>
      </w:r>
      <w:r w:rsidRPr="00ED4CB0">
        <w:rPr>
          <w:rFonts w:ascii="Liberation Serif" w:hAnsi="Liberation Serif"/>
          <w:sz w:val="28"/>
          <w:szCs w:val="28"/>
        </w:rPr>
        <w:t>Детские оздоровительные лагеря имеет свою специфику, дающую определенные преимущества перед другими формами и средствами работы. Прежде всего они в том, что обстановка сильно отличается от привычной домашней обстановки.</w:t>
      </w:r>
    </w:p>
    <w:p w:rsidR="009A5A4B" w:rsidRPr="00ED4CB0" w:rsidRDefault="009A5A4B" w:rsidP="009A5A4B">
      <w:pPr>
        <w:spacing w:after="0" w:line="240" w:lineRule="auto"/>
        <w:ind w:firstLine="709"/>
        <w:jc w:val="both"/>
        <w:rPr>
          <w:rFonts w:ascii="Liberation Serif" w:hAnsi="Liberation Serif"/>
          <w:sz w:val="28"/>
          <w:szCs w:val="28"/>
        </w:rPr>
      </w:pPr>
      <w:r w:rsidRPr="00ED4CB0">
        <w:rPr>
          <w:rFonts w:ascii="Liberation Serif" w:hAnsi="Liberation Serif"/>
          <w:sz w:val="28"/>
          <w:szCs w:val="28"/>
        </w:rPr>
        <w:t>Это выражается, во-первых, в совместном проживании детей. «Познание способа совместного проживания в группе сверстников обладает свойством обучения детей в коллективе, которое редко где можно найти».</w:t>
      </w:r>
    </w:p>
    <w:p w:rsidR="009A5A4B" w:rsidRPr="00ED4CB0" w:rsidRDefault="009A5A4B" w:rsidP="009A5A4B">
      <w:pPr>
        <w:spacing w:after="0" w:line="240" w:lineRule="auto"/>
        <w:ind w:firstLine="709"/>
        <w:jc w:val="both"/>
        <w:rPr>
          <w:rFonts w:ascii="Liberation Serif" w:hAnsi="Liberation Serif"/>
          <w:sz w:val="28"/>
          <w:szCs w:val="28"/>
        </w:rPr>
      </w:pPr>
      <w:r w:rsidRPr="00ED4CB0">
        <w:rPr>
          <w:rFonts w:ascii="Liberation Serif" w:hAnsi="Liberation Serif"/>
          <w:sz w:val="28"/>
          <w:szCs w:val="28"/>
        </w:rPr>
        <w:t>Во-вторых, именно здесь ребята более тесно взаимодействуют со своими взрослыми наставниками, между ними быстрее возникает «зона доверия».</w:t>
      </w:r>
    </w:p>
    <w:p w:rsidR="009A5A4B" w:rsidRPr="00ED4CB0" w:rsidRDefault="009A5A4B" w:rsidP="009A5A4B">
      <w:pPr>
        <w:spacing w:after="0" w:line="240" w:lineRule="auto"/>
        <w:ind w:firstLine="709"/>
        <w:jc w:val="both"/>
        <w:rPr>
          <w:rFonts w:ascii="Liberation Serif" w:hAnsi="Liberation Serif"/>
          <w:sz w:val="28"/>
          <w:szCs w:val="28"/>
        </w:rPr>
      </w:pPr>
      <w:r w:rsidRPr="00ED4CB0">
        <w:rPr>
          <w:rFonts w:ascii="Liberation Serif" w:hAnsi="Liberation Serif"/>
          <w:sz w:val="28"/>
          <w:szCs w:val="28"/>
        </w:rPr>
        <w:t>В-третьих, дети приобщаются к здоровому и безопасному образу жизни – в естественных условиях социальной и природной среды.</w:t>
      </w:r>
    </w:p>
    <w:p w:rsidR="009A5A4B" w:rsidRPr="00ED4CB0" w:rsidRDefault="009A5A4B" w:rsidP="009A5A4B">
      <w:pPr>
        <w:spacing w:after="0" w:line="240" w:lineRule="auto"/>
        <w:ind w:firstLine="709"/>
        <w:jc w:val="both"/>
        <w:rPr>
          <w:rFonts w:ascii="Liberation Serif" w:hAnsi="Liberation Serif"/>
          <w:sz w:val="28"/>
          <w:szCs w:val="28"/>
        </w:rPr>
      </w:pPr>
      <w:r w:rsidRPr="00ED4CB0">
        <w:rPr>
          <w:rFonts w:ascii="Liberation Serif" w:hAnsi="Liberation Serif"/>
          <w:sz w:val="28"/>
          <w:szCs w:val="28"/>
        </w:rPr>
        <w:t>В-четвертых, ребята активно общаются с природой, что способствует укреплению их здоровья и повышению уровня экологической культуры.</w:t>
      </w:r>
    </w:p>
    <w:p w:rsidR="009A5A4B" w:rsidRDefault="009A5A4B" w:rsidP="009A5A4B">
      <w:pPr>
        <w:spacing w:after="0" w:line="240" w:lineRule="auto"/>
        <w:ind w:firstLine="709"/>
        <w:jc w:val="both"/>
        <w:rPr>
          <w:rFonts w:ascii="Liberation Serif" w:hAnsi="Liberation Serif"/>
          <w:sz w:val="28"/>
          <w:szCs w:val="28"/>
        </w:rPr>
      </w:pPr>
      <w:r w:rsidRPr="00ED4CB0">
        <w:rPr>
          <w:rFonts w:ascii="Liberation Serif" w:hAnsi="Liberation Serif"/>
          <w:sz w:val="28"/>
          <w:szCs w:val="28"/>
        </w:rPr>
        <w:t>В-пятых, отдых, развлечения и всевозможные хобби детей дают им возможность восстановить свои физические и душевные силы, заняться интересным делом. Все это помогает развить новые навыки, раскрыть потенциал своей личности.</w:t>
      </w:r>
      <w:r>
        <w:rPr>
          <w:rFonts w:ascii="Liberation Serif" w:hAnsi="Liberation Serif"/>
          <w:sz w:val="28"/>
          <w:szCs w:val="28"/>
        </w:rPr>
        <w:t xml:space="preserve"> </w:t>
      </w:r>
    </w:p>
    <w:p w:rsidR="009A5A4B" w:rsidRDefault="009A5A4B" w:rsidP="009A5A4B">
      <w:pPr>
        <w:spacing w:after="0" w:line="240" w:lineRule="auto"/>
        <w:ind w:firstLine="709"/>
        <w:jc w:val="both"/>
        <w:rPr>
          <w:rFonts w:ascii="Liberation Serif" w:hAnsi="Liberation Serif"/>
          <w:sz w:val="28"/>
          <w:szCs w:val="28"/>
        </w:rPr>
      </w:pPr>
      <w:r>
        <w:rPr>
          <w:rFonts w:ascii="Liberation Serif" w:hAnsi="Liberation Serif"/>
          <w:sz w:val="28"/>
          <w:szCs w:val="28"/>
        </w:rPr>
        <w:t xml:space="preserve">Учитывая интересы детей Пышминского муниципального округа, в 2025 году договора были заключены со следующими оздоровительными организациями Свердловской области: </w:t>
      </w:r>
    </w:p>
    <w:p w:rsidR="009A5A4B" w:rsidRPr="0058000F" w:rsidRDefault="009A5A4B" w:rsidP="009A5A4B">
      <w:pPr>
        <w:pStyle w:val="a7"/>
        <w:numPr>
          <w:ilvl w:val="0"/>
          <w:numId w:val="6"/>
        </w:numPr>
        <w:tabs>
          <w:tab w:val="left" w:pos="851"/>
          <w:tab w:val="left" w:pos="993"/>
        </w:tabs>
        <w:spacing w:after="0" w:line="240" w:lineRule="auto"/>
        <w:ind w:left="0" w:firstLine="709"/>
        <w:jc w:val="both"/>
        <w:rPr>
          <w:rFonts w:ascii="Liberation Serif" w:hAnsi="Liberation Serif"/>
          <w:sz w:val="28"/>
          <w:szCs w:val="28"/>
        </w:rPr>
      </w:pPr>
      <w:r w:rsidRPr="0058000F">
        <w:rPr>
          <w:rFonts w:ascii="Liberation Serif" w:hAnsi="Liberation Serif"/>
          <w:sz w:val="28"/>
          <w:szCs w:val="28"/>
        </w:rPr>
        <w:t>Муниципальное автономное учреждение «Детский загородный лагерь «Заря»</w:t>
      </w:r>
      <w:r>
        <w:rPr>
          <w:rFonts w:ascii="Liberation Serif" w:hAnsi="Liberation Serif"/>
          <w:sz w:val="28"/>
          <w:szCs w:val="28"/>
        </w:rPr>
        <w:t xml:space="preserve">. </w:t>
      </w:r>
    </w:p>
    <w:p w:rsidR="009A5A4B" w:rsidRPr="009A5A4B" w:rsidRDefault="009A5A4B" w:rsidP="00D358DC">
      <w:pPr>
        <w:pStyle w:val="a7"/>
        <w:numPr>
          <w:ilvl w:val="0"/>
          <w:numId w:val="6"/>
        </w:numPr>
        <w:tabs>
          <w:tab w:val="left" w:pos="851"/>
          <w:tab w:val="left" w:pos="993"/>
        </w:tabs>
        <w:spacing w:after="0" w:line="240" w:lineRule="auto"/>
        <w:ind w:left="0" w:firstLine="709"/>
        <w:jc w:val="both"/>
        <w:rPr>
          <w:rFonts w:ascii="Liberation Serif" w:hAnsi="Liberation Serif"/>
          <w:sz w:val="28"/>
          <w:szCs w:val="28"/>
        </w:rPr>
      </w:pPr>
      <w:r w:rsidRPr="009A5A4B">
        <w:rPr>
          <w:rFonts w:ascii="Liberation Serif" w:hAnsi="Liberation Serif"/>
          <w:sz w:val="28"/>
          <w:szCs w:val="28"/>
        </w:rPr>
        <w:t xml:space="preserve"> Детский санаторно-оздоровительный лагерь круглогодичного действия СОК «Сосновый бор».</w:t>
      </w:r>
    </w:p>
    <w:p w:rsidR="009A5A4B" w:rsidRDefault="009A5A4B" w:rsidP="009A5A4B">
      <w:pPr>
        <w:pStyle w:val="a7"/>
        <w:numPr>
          <w:ilvl w:val="0"/>
          <w:numId w:val="6"/>
        </w:numPr>
        <w:tabs>
          <w:tab w:val="left" w:pos="851"/>
          <w:tab w:val="left" w:pos="993"/>
        </w:tabs>
        <w:spacing w:after="0" w:line="240" w:lineRule="auto"/>
        <w:ind w:left="0" w:firstLine="709"/>
        <w:jc w:val="both"/>
        <w:rPr>
          <w:rFonts w:ascii="Liberation Serif" w:hAnsi="Liberation Serif"/>
          <w:sz w:val="28"/>
          <w:szCs w:val="28"/>
        </w:rPr>
      </w:pPr>
      <w:r w:rsidRPr="0058000F">
        <w:rPr>
          <w:rFonts w:ascii="Liberation Serif" w:hAnsi="Liberation Serif"/>
          <w:sz w:val="28"/>
          <w:szCs w:val="28"/>
        </w:rPr>
        <w:t>Детский санаторно-оздоровительный лагерь круглогодичного действия "Курьи".</w:t>
      </w:r>
      <w:r>
        <w:rPr>
          <w:rFonts w:ascii="Liberation Serif" w:hAnsi="Liberation Serif"/>
          <w:sz w:val="28"/>
          <w:szCs w:val="28"/>
        </w:rPr>
        <w:t xml:space="preserve"> </w:t>
      </w:r>
    </w:p>
    <w:p w:rsidR="009A5A4B" w:rsidRDefault="009A5A4B" w:rsidP="009A5A4B">
      <w:pPr>
        <w:pStyle w:val="a7"/>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lastRenderedPageBreak/>
        <w:t>Пышминский</w:t>
      </w:r>
      <w:r w:rsidRPr="002021DE">
        <w:rPr>
          <w:rFonts w:ascii="Liberation Serif" w:hAnsi="Liberation Serif"/>
          <w:sz w:val="28"/>
          <w:szCs w:val="28"/>
        </w:rPr>
        <w:t xml:space="preserve"> </w:t>
      </w:r>
      <w:r w:rsidR="002D42AE">
        <w:rPr>
          <w:rFonts w:ascii="Liberation Serif" w:hAnsi="Liberation Serif"/>
          <w:sz w:val="28"/>
          <w:szCs w:val="28"/>
        </w:rPr>
        <w:t>муниципальный</w:t>
      </w:r>
      <w:r w:rsidRPr="002021DE">
        <w:rPr>
          <w:rFonts w:ascii="Liberation Serif" w:hAnsi="Liberation Serif"/>
          <w:sz w:val="28"/>
          <w:szCs w:val="28"/>
        </w:rPr>
        <w:t xml:space="preserve"> округ </w:t>
      </w:r>
      <w:r>
        <w:rPr>
          <w:rFonts w:ascii="Liberation Serif" w:hAnsi="Liberation Serif"/>
          <w:sz w:val="28"/>
          <w:szCs w:val="28"/>
        </w:rPr>
        <w:t xml:space="preserve">уже не первый </w:t>
      </w:r>
      <w:r w:rsidRPr="002021DE">
        <w:rPr>
          <w:rFonts w:ascii="Liberation Serif" w:hAnsi="Liberation Serif"/>
          <w:sz w:val="28"/>
          <w:szCs w:val="28"/>
        </w:rPr>
        <w:t xml:space="preserve">год </w:t>
      </w:r>
      <w:r>
        <w:rPr>
          <w:rFonts w:ascii="Liberation Serif" w:hAnsi="Liberation Serif"/>
          <w:sz w:val="28"/>
          <w:szCs w:val="28"/>
        </w:rPr>
        <w:t xml:space="preserve">принимает </w:t>
      </w:r>
      <w:r w:rsidRPr="002021DE">
        <w:rPr>
          <w:rFonts w:ascii="Liberation Serif" w:hAnsi="Liberation Serif"/>
          <w:sz w:val="28"/>
          <w:szCs w:val="28"/>
        </w:rPr>
        <w:t>участ</w:t>
      </w:r>
      <w:r>
        <w:rPr>
          <w:rFonts w:ascii="Liberation Serif" w:hAnsi="Liberation Serif"/>
          <w:sz w:val="28"/>
          <w:szCs w:val="28"/>
        </w:rPr>
        <w:t>ие</w:t>
      </w:r>
      <w:r w:rsidRPr="002021DE">
        <w:rPr>
          <w:rFonts w:ascii="Liberation Serif" w:hAnsi="Liberation Serif"/>
          <w:sz w:val="28"/>
          <w:szCs w:val="28"/>
        </w:rPr>
        <w:t xml:space="preserve"> в реализации социального проекта «Поезд здоровья» по организации отдыха и оздоровления детей Свердловской области в санаторном комплексе «Жемчужине» - санаторно-курортной организации города Анапы. В этом году 20 пышминских ребят</w:t>
      </w:r>
      <w:r>
        <w:rPr>
          <w:rFonts w:ascii="Liberation Serif" w:hAnsi="Liberation Serif"/>
          <w:sz w:val="28"/>
          <w:szCs w:val="28"/>
        </w:rPr>
        <w:t>,</w:t>
      </w:r>
      <w:r w:rsidRPr="002021DE">
        <w:rPr>
          <w:rFonts w:ascii="Liberation Serif" w:hAnsi="Liberation Serif"/>
          <w:sz w:val="28"/>
          <w:szCs w:val="28"/>
        </w:rPr>
        <w:t xml:space="preserve"> </w:t>
      </w:r>
      <w:r>
        <w:rPr>
          <w:rFonts w:ascii="Liberation Serif" w:hAnsi="Liberation Serif"/>
          <w:sz w:val="28"/>
          <w:szCs w:val="28"/>
        </w:rPr>
        <w:t xml:space="preserve">дети участников СВО и дети, </w:t>
      </w:r>
      <w:r w:rsidRPr="00737ACA">
        <w:rPr>
          <w:rFonts w:ascii="Liberation Serif" w:hAnsi="Liberation Serif"/>
          <w:sz w:val="28"/>
          <w:szCs w:val="28"/>
        </w:rPr>
        <w:t>находящиеся в трудной жизненной ситуации,</w:t>
      </w:r>
      <w:r>
        <w:rPr>
          <w:rFonts w:ascii="Liberation Serif" w:hAnsi="Liberation Serif"/>
          <w:sz w:val="28"/>
          <w:szCs w:val="28"/>
        </w:rPr>
        <w:t xml:space="preserve"> </w:t>
      </w:r>
      <w:r w:rsidRPr="002021DE">
        <w:rPr>
          <w:rFonts w:ascii="Liberation Serif" w:hAnsi="Liberation Serif"/>
          <w:sz w:val="28"/>
          <w:szCs w:val="28"/>
        </w:rPr>
        <w:t xml:space="preserve">оздоровились и получили массу новых впечатлений на побережье Черного моря.  </w:t>
      </w:r>
    </w:p>
    <w:p w:rsidR="009A5A4B" w:rsidRDefault="009A5A4B" w:rsidP="009A5A4B">
      <w:pPr>
        <w:pStyle w:val="a7"/>
        <w:tabs>
          <w:tab w:val="left" w:pos="993"/>
        </w:tabs>
        <w:spacing w:after="0" w:line="240" w:lineRule="auto"/>
        <w:ind w:left="0" w:firstLine="709"/>
        <w:jc w:val="both"/>
        <w:rPr>
          <w:rFonts w:ascii="Liberation Serif" w:hAnsi="Liberation Serif"/>
          <w:sz w:val="28"/>
          <w:szCs w:val="28"/>
        </w:rPr>
      </w:pPr>
      <w:r>
        <w:rPr>
          <w:rFonts w:ascii="Liberation Serif" w:hAnsi="Liberation Serif"/>
          <w:sz w:val="28"/>
          <w:szCs w:val="28"/>
        </w:rPr>
        <w:t xml:space="preserve">Таким образом, </w:t>
      </w:r>
      <w:r w:rsidRPr="002021DE">
        <w:rPr>
          <w:rFonts w:ascii="Liberation Serif" w:hAnsi="Liberation Serif"/>
          <w:sz w:val="28"/>
          <w:szCs w:val="28"/>
        </w:rPr>
        <w:t>дет</w:t>
      </w:r>
      <w:r>
        <w:rPr>
          <w:rFonts w:ascii="Liberation Serif" w:hAnsi="Liberation Serif"/>
          <w:sz w:val="28"/>
          <w:szCs w:val="28"/>
        </w:rPr>
        <w:t>и</w:t>
      </w:r>
      <w:r w:rsidRPr="002021DE">
        <w:rPr>
          <w:rFonts w:ascii="Liberation Serif" w:hAnsi="Liberation Serif"/>
          <w:sz w:val="28"/>
          <w:szCs w:val="28"/>
        </w:rPr>
        <w:t xml:space="preserve"> Пышминского </w:t>
      </w:r>
      <w:r>
        <w:rPr>
          <w:rFonts w:ascii="Liberation Serif" w:hAnsi="Liberation Serif"/>
          <w:sz w:val="28"/>
          <w:szCs w:val="28"/>
        </w:rPr>
        <w:t>муниципального</w:t>
      </w:r>
      <w:r w:rsidRPr="002021DE">
        <w:rPr>
          <w:rFonts w:ascii="Liberation Serif" w:hAnsi="Liberation Serif"/>
          <w:sz w:val="28"/>
          <w:szCs w:val="28"/>
        </w:rPr>
        <w:t xml:space="preserve"> округа </w:t>
      </w:r>
      <w:r w:rsidRPr="00585591">
        <w:rPr>
          <w:rFonts w:ascii="Liberation Serif" w:hAnsi="Liberation Serif"/>
          <w:sz w:val="28"/>
          <w:szCs w:val="28"/>
        </w:rPr>
        <w:t xml:space="preserve">в летний период </w:t>
      </w:r>
      <w:r>
        <w:rPr>
          <w:rFonts w:ascii="Liberation Serif" w:hAnsi="Liberation Serif"/>
          <w:sz w:val="28"/>
          <w:szCs w:val="28"/>
        </w:rPr>
        <w:t>охватываются</w:t>
      </w:r>
      <w:r w:rsidRPr="00585591">
        <w:rPr>
          <w:rFonts w:ascii="Liberation Serif" w:hAnsi="Liberation Serif"/>
          <w:sz w:val="28"/>
          <w:szCs w:val="28"/>
        </w:rPr>
        <w:t xml:space="preserve"> различными формами отдыха</w:t>
      </w:r>
      <w:r>
        <w:rPr>
          <w:rFonts w:ascii="Liberation Serif" w:hAnsi="Liberation Serif"/>
          <w:sz w:val="28"/>
          <w:szCs w:val="28"/>
        </w:rPr>
        <w:t>,</w:t>
      </w:r>
      <w:r w:rsidRPr="00585591">
        <w:rPr>
          <w:rFonts w:ascii="Liberation Serif" w:hAnsi="Liberation Serif"/>
          <w:sz w:val="28"/>
          <w:szCs w:val="28"/>
        </w:rPr>
        <w:t xml:space="preserve"> досуга</w:t>
      </w:r>
      <w:r>
        <w:rPr>
          <w:rFonts w:ascii="Liberation Serif" w:hAnsi="Liberation Serif"/>
          <w:sz w:val="28"/>
          <w:szCs w:val="28"/>
        </w:rPr>
        <w:t xml:space="preserve"> </w:t>
      </w:r>
      <w:r w:rsidRPr="00585591">
        <w:rPr>
          <w:rFonts w:ascii="Liberation Serif" w:hAnsi="Liberation Serif"/>
          <w:sz w:val="28"/>
          <w:szCs w:val="28"/>
        </w:rPr>
        <w:t xml:space="preserve">и занятости, включая экскурсии, </w:t>
      </w:r>
      <w:r>
        <w:rPr>
          <w:rFonts w:ascii="Liberation Serif" w:hAnsi="Liberation Serif"/>
          <w:sz w:val="28"/>
          <w:szCs w:val="28"/>
        </w:rPr>
        <w:t>трудоустройство</w:t>
      </w:r>
      <w:r w:rsidRPr="00585591">
        <w:rPr>
          <w:rFonts w:ascii="Liberation Serif" w:hAnsi="Liberation Serif"/>
          <w:sz w:val="28"/>
          <w:szCs w:val="28"/>
        </w:rPr>
        <w:t>, спортивные мероприятия, волонтёрскую деятельность и другие. В рамках малых форм досуга</w:t>
      </w:r>
      <w:r>
        <w:rPr>
          <w:rFonts w:ascii="Liberation Serif" w:hAnsi="Liberation Serif"/>
          <w:sz w:val="28"/>
          <w:szCs w:val="28"/>
        </w:rPr>
        <w:t xml:space="preserve"> с несовершеннолетними детьми </w:t>
      </w:r>
      <w:r w:rsidRPr="00585591">
        <w:rPr>
          <w:rFonts w:ascii="Liberation Serif" w:hAnsi="Liberation Serif"/>
          <w:sz w:val="28"/>
          <w:szCs w:val="28"/>
        </w:rPr>
        <w:t xml:space="preserve">организовано </w:t>
      </w:r>
      <w:r>
        <w:rPr>
          <w:rFonts w:ascii="Liberation Serif" w:hAnsi="Liberation Serif"/>
          <w:sz w:val="28"/>
          <w:szCs w:val="28"/>
        </w:rPr>
        <w:t>45 мероприятий</w:t>
      </w:r>
      <w:r w:rsidRPr="00585591">
        <w:rPr>
          <w:rFonts w:ascii="Liberation Serif" w:hAnsi="Liberation Serif"/>
          <w:sz w:val="28"/>
          <w:szCs w:val="28"/>
        </w:rPr>
        <w:t xml:space="preserve"> с участием </w:t>
      </w:r>
      <w:r>
        <w:rPr>
          <w:rFonts w:ascii="Liberation Serif" w:hAnsi="Liberation Serif"/>
          <w:sz w:val="28"/>
          <w:szCs w:val="28"/>
        </w:rPr>
        <w:t>374</w:t>
      </w:r>
      <w:r w:rsidRPr="00585591">
        <w:rPr>
          <w:rFonts w:ascii="Liberation Serif" w:hAnsi="Liberation Serif"/>
          <w:sz w:val="28"/>
          <w:szCs w:val="28"/>
        </w:rPr>
        <w:t xml:space="preserve"> детей.</w:t>
      </w:r>
    </w:p>
    <w:p w:rsidR="009A5A4B" w:rsidRDefault="009A5A4B" w:rsidP="009A5A4B">
      <w:pPr>
        <w:pStyle w:val="a7"/>
        <w:tabs>
          <w:tab w:val="left" w:pos="993"/>
        </w:tabs>
        <w:spacing w:after="0" w:line="240" w:lineRule="auto"/>
        <w:ind w:left="0" w:firstLine="709"/>
        <w:jc w:val="both"/>
        <w:rPr>
          <w:rFonts w:ascii="Liberation Serif" w:hAnsi="Liberation Serif"/>
          <w:sz w:val="28"/>
          <w:szCs w:val="28"/>
        </w:rPr>
      </w:pPr>
      <w:r w:rsidRPr="004946F8">
        <w:rPr>
          <w:rFonts w:ascii="Liberation Serif" w:hAnsi="Liberation Serif"/>
          <w:sz w:val="28"/>
          <w:szCs w:val="28"/>
        </w:rPr>
        <w:t>Дополнительно в летний период учреждениями культуры и спорта организована работа по проведению спортивных мероприятий, экскурсий, дворовых площадок и иных форм досуговой деятельности</w:t>
      </w:r>
      <w:r>
        <w:rPr>
          <w:rFonts w:ascii="Liberation Serif" w:hAnsi="Liberation Serif"/>
          <w:sz w:val="28"/>
          <w:szCs w:val="28"/>
        </w:rPr>
        <w:t>.</w:t>
      </w:r>
    </w:p>
    <w:p w:rsidR="006C2D40" w:rsidRPr="004D5AE2" w:rsidRDefault="006C2D40" w:rsidP="009A5A4B">
      <w:pPr>
        <w:pStyle w:val="a7"/>
        <w:tabs>
          <w:tab w:val="left" w:pos="851"/>
          <w:tab w:val="left" w:pos="993"/>
        </w:tabs>
        <w:spacing w:after="0" w:line="240" w:lineRule="auto"/>
        <w:ind w:left="0" w:firstLine="709"/>
        <w:jc w:val="both"/>
        <w:rPr>
          <w:rFonts w:ascii="Liberation Serif" w:hAnsi="Liberation Serif"/>
          <w:sz w:val="28"/>
          <w:szCs w:val="28"/>
        </w:rPr>
      </w:pPr>
    </w:p>
    <w:sectPr w:rsidR="006C2D40" w:rsidRPr="004D5AE2" w:rsidSect="00B1798C">
      <w:pgSz w:w="11906" w:h="16838"/>
      <w:pgMar w:top="567" w:right="707" w:bottom="42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67" w:rsidRDefault="00EC2B67" w:rsidP="00183D10">
      <w:pPr>
        <w:spacing w:after="0" w:line="240" w:lineRule="auto"/>
      </w:pPr>
      <w:r>
        <w:separator/>
      </w:r>
    </w:p>
  </w:endnote>
  <w:endnote w:type="continuationSeparator" w:id="0">
    <w:p w:rsidR="00EC2B67" w:rsidRDefault="00EC2B67" w:rsidP="0018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67" w:rsidRDefault="00EC2B67" w:rsidP="00183D10">
      <w:pPr>
        <w:spacing w:after="0" w:line="240" w:lineRule="auto"/>
      </w:pPr>
      <w:r>
        <w:separator/>
      </w:r>
    </w:p>
  </w:footnote>
  <w:footnote w:type="continuationSeparator" w:id="0">
    <w:p w:rsidR="00EC2B67" w:rsidRDefault="00EC2B67" w:rsidP="00183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0BAC"/>
    <w:multiLevelType w:val="hybridMultilevel"/>
    <w:tmpl w:val="D202510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F6972"/>
    <w:multiLevelType w:val="hybridMultilevel"/>
    <w:tmpl w:val="CA408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C327E7"/>
    <w:multiLevelType w:val="hybridMultilevel"/>
    <w:tmpl w:val="CA408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A77BB"/>
    <w:multiLevelType w:val="hybridMultilevel"/>
    <w:tmpl w:val="A64C1EBC"/>
    <w:lvl w:ilvl="0" w:tplc="D3A03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930386"/>
    <w:multiLevelType w:val="hybridMultilevel"/>
    <w:tmpl w:val="A64C1EBC"/>
    <w:lvl w:ilvl="0" w:tplc="D3A03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30F5CDE"/>
    <w:multiLevelType w:val="hybridMultilevel"/>
    <w:tmpl w:val="FC3640E6"/>
    <w:lvl w:ilvl="0" w:tplc="7444C3D2">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6" w15:restartNumberingAfterBreak="0">
    <w:nsid w:val="4D7720D5"/>
    <w:multiLevelType w:val="multilevel"/>
    <w:tmpl w:val="7BE2E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F6D6B"/>
    <w:multiLevelType w:val="hybridMultilevel"/>
    <w:tmpl w:val="CA408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9B6754"/>
    <w:multiLevelType w:val="hybridMultilevel"/>
    <w:tmpl w:val="5CA244A6"/>
    <w:lvl w:ilvl="0" w:tplc="F07C7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6347E28"/>
    <w:multiLevelType w:val="hybridMultilevel"/>
    <w:tmpl w:val="484E633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F9B259F"/>
    <w:multiLevelType w:val="hybridMultilevel"/>
    <w:tmpl w:val="250EEBA2"/>
    <w:lvl w:ilvl="0" w:tplc="5C08F90E">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8"/>
  </w:num>
  <w:num w:numId="6">
    <w:abstractNumId w:val="7"/>
  </w:num>
  <w:num w:numId="7">
    <w:abstractNumId w:val="2"/>
  </w:num>
  <w:num w:numId="8">
    <w:abstractNumId w:val="1"/>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56C8"/>
    <w:rsid w:val="0001498F"/>
    <w:rsid w:val="00014F63"/>
    <w:rsid w:val="00017A1D"/>
    <w:rsid w:val="000325F2"/>
    <w:rsid w:val="00035ADB"/>
    <w:rsid w:val="000627A4"/>
    <w:rsid w:val="00077AB0"/>
    <w:rsid w:val="000807CF"/>
    <w:rsid w:val="00091F47"/>
    <w:rsid w:val="000A4EA4"/>
    <w:rsid w:val="000A670B"/>
    <w:rsid w:val="000B10AF"/>
    <w:rsid w:val="000D1958"/>
    <w:rsid w:val="000D5148"/>
    <w:rsid w:val="000E0CD1"/>
    <w:rsid w:val="00100B9F"/>
    <w:rsid w:val="0011082A"/>
    <w:rsid w:val="001163BF"/>
    <w:rsid w:val="00126C9F"/>
    <w:rsid w:val="001340F5"/>
    <w:rsid w:val="00146880"/>
    <w:rsid w:val="00146FF1"/>
    <w:rsid w:val="00156A8F"/>
    <w:rsid w:val="00182BAD"/>
    <w:rsid w:val="00183D10"/>
    <w:rsid w:val="0019322E"/>
    <w:rsid w:val="001A2A9A"/>
    <w:rsid w:val="001B159C"/>
    <w:rsid w:val="001C08EA"/>
    <w:rsid w:val="001C79BF"/>
    <w:rsid w:val="001D0CDB"/>
    <w:rsid w:val="001F2616"/>
    <w:rsid w:val="002008D1"/>
    <w:rsid w:val="002042E8"/>
    <w:rsid w:val="00205C5A"/>
    <w:rsid w:val="00207370"/>
    <w:rsid w:val="00222D45"/>
    <w:rsid w:val="00225AA9"/>
    <w:rsid w:val="002302DA"/>
    <w:rsid w:val="00234567"/>
    <w:rsid w:val="00254A36"/>
    <w:rsid w:val="0026596F"/>
    <w:rsid w:val="00271D9A"/>
    <w:rsid w:val="002722DE"/>
    <w:rsid w:val="00272C3C"/>
    <w:rsid w:val="002836B9"/>
    <w:rsid w:val="002855D8"/>
    <w:rsid w:val="002A3AB2"/>
    <w:rsid w:val="002A4A20"/>
    <w:rsid w:val="002B0961"/>
    <w:rsid w:val="002B4F6D"/>
    <w:rsid w:val="002C3631"/>
    <w:rsid w:val="002D42AE"/>
    <w:rsid w:val="002E0D2B"/>
    <w:rsid w:val="002E55A0"/>
    <w:rsid w:val="002E7B21"/>
    <w:rsid w:val="00302996"/>
    <w:rsid w:val="00302C5C"/>
    <w:rsid w:val="0030519C"/>
    <w:rsid w:val="00310E56"/>
    <w:rsid w:val="003131A4"/>
    <w:rsid w:val="003233BD"/>
    <w:rsid w:val="003249C1"/>
    <w:rsid w:val="00341EC8"/>
    <w:rsid w:val="00342FC8"/>
    <w:rsid w:val="003430B4"/>
    <w:rsid w:val="0035248A"/>
    <w:rsid w:val="00355AAB"/>
    <w:rsid w:val="00363A9D"/>
    <w:rsid w:val="00370040"/>
    <w:rsid w:val="00376F85"/>
    <w:rsid w:val="0038045B"/>
    <w:rsid w:val="003855FE"/>
    <w:rsid w:val="003862D1"/>
    <w:rsid w:val="003A35A6"/>
    <w:rsid w:val="003C2C12"/>
    <w:rsid w:val="003C3994"/>
    <w:rsid w:val="003C49CA"/>
    <w:rsid w:val="003E498D"/>
    <w:rsid w:val="003F7980"/>
    <w:rsid w:val="00407DDB"/>
    <w:rsid w:val="00425AF6"/>
    <w:rsid w:val="00434C8D"/>
    <w:rsid w:val="00436668"/>
    <w:rsid w:val="00446C19"/>
    <w:rsid w:val="004556C8"/>
    <w:rsid w:val="0046186D"/>
    <w:rsid w:val="0047208B"/>
    <w:rsid w:val="004811FE"/>
    <w:rsid w:val="00491472"/>
    <w:rsid w:val="00492B6B"/>
    <w:rsid w:val="004A5D65"/>
    <w:rsid w:val="004D5AE2"/>
    <w:rsid w:val="004E2567"/>
    <w:rsid w:val="004E4585"/>
    <w:rsid w:val="005032FB"/>
    <w:rsid w:val="005053FC"/>
    <w:rsid w:val="00524892"/>
    <w:rsid w:val="00524ABC"/>
    <w:rsid w:val="00526934"/>
    <w:rsid w:val="005367F3"/>
    <w:rsid w:val="00540E50"/>
    <w:rsid w:val="00547044"/>
    <w:rsid w:val="005521D9"/>
    <w:rsid w:val="005526FE"/>
    <w:rsid w:val="00553798"/>
    <w:rsid w:val="005632F9"/>
    <w:rsid w:val="00565FAD"/>
    <w:rsid w:val="00566D4B"/>
    <w:rsid w:val="005755C3"/>
    <w:rsid w:val="0058000F"/>
    <w:rsid w:val="005840C2"/>
    <w:rsid w:val="005A2C80"/>
    <w:rsid w:val="005B02C8"/>
    <w:rsid w:val="005C7F49"/>
    <w:rsid w:val="005D0852"/>
    <w:rsid w:val="005F2B50"/>
    <w:rsid w:val="00606C39"/>
    <w:rsid w:val="00636AFC"/>
    <w:rsid w:val="00642C09"/>
    <w:rsid w:val="006556E3"/>
    <w:rsid w:val="006607DA"/>
    <w:rsid w:val="006630C8"/>
    <w:rsid w:val="0068701F"/>
    <w:rsid w:val="006A4207"/>
    <w:rsid w:val="006A42CD"/>
    <w:rsid w:val="006A5351"/>
    <w:rsid w:val="006C2D40"/>
    <w:rsid w:val="006C55CE"/>
    <w:rsid w:val="006C7F98"/>
    <w:rsid w:val="006D1F58"/>
    <w:rsid w:val="006D448F"/>
    <w:rsid w:val="006D498F"/>
    <w:rsid w:val="006E2F37"/>
    <w:rsid w:val="006F0588"/>
    <w:rsid w:val="007011AE"/>
    <w:rsid w:val="00705468"/>
    <w:rsid w:val="00706331"/>
    <w:rsid w:val="00707142"/>
    <w:rsid w:val="00715A71"/>
    <w:rsid w:val="00732ECC"/>
    <w:rsid w:val="007348DD"/>
    <w:rsid w:val="00741517"/>
    <w:rsid w:val="007671A9"/>
    <w:rsid w:val="00784C01"/>
    <w:rsid w:val="0078790F"/>
    <w:rsid w:val="00792932"/>
    <w:rsid w:val="007954CF"/>
    <w:rsid w:val="00797889"/>
    <w:rsid w:val="007C6FF1"/>
    <w:rsid w:val="007E3A45"/>
    <w:rsid w:val="007F004D"/>
    <w:rsid w:val="007F121D"/>
    <w:rsid w:val="00802251"/>
    <w:rsid w:val="00804D29"/>
    <w:rsid w:val="0081181E"/>
    <w:rsid w:val="0081731A"/>
    <w:rsid w:val="00823823"/>
    <w:rsid w:val="00832CCF"/>
    <w:rsid w:val="0083355B"/>
    <w:rsid w:val="00853B30"/>
    <w:rsid w:val="00872597"/>
    <w:rsid w:val="00876CB5"/>
    <w:rsid w:val="00877AE9"/>
    <w:rsid w:val="008814E1"/>
    <w:rsid w:val="0088444F"/>
    <w:rsid w:val="00887C93"/>
    <w:rsid w:val="008A76BD"/>
    <w:rsid w:val="008B5493"/>
    <w:rsid w:val="008B56CE"/>
    <w:rsid w:val="008B606A"/>
    <w:rsid w:val="008C0402"/>
    <w:rsid w:val="008C508C"/>
    <w:rsid w:val="008D24C7"/>
    <w:rsid w:val="008D4370"/>
    <w:rsid w:val="008E1C15"/>
    <w:rsid w:val="008E2AF1"/>
    <w:rsid w:val="00903E74"/>
    <w:rsid w:val="00915598"/>
    <w:rsid w:val="00922CEB"/>
    <w:rsid w:val="00936BA9"/>
    <w:rsid w:val="0095404D"/>
    <w:rsid w:val="00955951"/>
    <w:rsid w:val="00963FF3"/>
    <w:rsid w:val="00966D2F"/>
    <w:rsid w:val="00976852"/>
    <w:rsid w:val="009806FB"/>
    <w:rsid w:val="009904F6"/>
    <w:rsid w:val="00991030"/>
    <w:rsid w:val="009A42A6"/>
    <w:rsid w:val="009A5A4B"/>
    <w:rsid w:val="009B4CA3"/>
    <w:rsid w:val="009C1A74"/>
    <w:rsid w:val="009C27F1"/>
    <w:rsid w:val="009C2CC4"/>
    <w:rsid w:val="009C5B6E"/>
    <w:rsid w:val="009D1936"/>
    <w:rsid w:val="009D4EF3"/>
    <w:rsid w:val="009D6FFE"/>
    <w:rsid w:val="009D7350"/>
    <w:rsid w:val="009D7FE5"/>
    <w:rsid w:val="009E12D5"/>
    <w:rsid w:val="009E5774"/>
    <w:rsid w:val="009F1510"/>
    <w:rsid w:val="00A11902"/>
    <w:rsid w:val="00A2253B"/>
    <w:rsid w:val="00A275C9"/>
    <w:rsid w:val="00A527D9"/>
    <w:rsid w:val="00A5782D"/>
    <w:rsid w:val="00A72958"/>
    <w:rsid w:val="00A7297D"/>
    <w:rsid w:val="00A75FF8"/>
    <w:rsid w:val="00A87134"/>
    <w:rsid w:val="00A922DC"/>
    <w:rsid w:val="00A94A89"/>
    <w:rsid w:val="00AC234D"/>
    <w:rsid w:val="00AD0214"/>
    <w:rsid w:val="00AD6C68"/>
    <w:rsid w:val="00AD7AA1"/>
    <w:rsid w:val="00AE476C"/>
    <w:rsid w:val="00AE4FC9"/>
    <w:rsid w:val="00AF3ED9"/>
    <w:rsid w:val="00B1798C"/>
    <w:rsid w:val="00B22AD8"/>
    <w:rsid w:val="00B71F93"/>
    <w:rsid w:val="00B92DA3"/>
    <w:rsid w:val="00B95007"/>
    <w:rsid w:val="00B96B22"/>
    <w:rsid w:val="00B975FE"/>
    <w:rsid w:val="00B97C10"/>
    <w:rsid w:val="00BA384D"/>
    <w:rsid w:val="00BA52A4"/>
    <w:rsid w:val="00BC62B0"/>
    <w:rsid w:val="00BE17AA"/>
    <w:rsid w:val="00BF5133"/>
    <w:rsid w:val="00C00023"/>
    <w:rsid w:val="00C0475B"/>
    <w:rsid w:val="00C07495"/>
    <w:rsid w:val="00C0753A"/>
    <w:rsid w:val="00C17168"/>
    <w:rsid w:val="00C255B1"/>
    <w:rsid w:val="00C5130D"/>
    <w:rsid w:val="00C606BC"/>
    <w:rsid w:val="00C66910"/>
    <w:rsid w:val="00C72379"/>
    <w:rsid w:val="00C741A5"/>
    <w:rsid w:val="00C750A1"/>
    <w:rsid w:val="00C87D11"/>
    <w:rsid w:val="00CB34EF"/>
    <w:rsid w:val="00CB53B7"/>
    <w:rsid w:val="00CB5832"/>
    <w:rsid w:val="00CC7554"/>
    <w:rsid w:val="00CC7B12"/>
    <w:rsid w:val="00CD354E"/>
    <w:rsid w:val="00CD7AFD"/>
    <w:rsid w:val="00CE70FC"/>
    <w:rsid w:val="00CF4487"/>
    <w:rsid w:val="00D158F0"/>
    <w:rsid w:val="00D165C6"/>
    <w:rsid w:val="00D1702F"/>
    <w:rsid w:val="00D23C9F"/>
    <w:rsid w:val="00D35FF8"/>
    <w:rsid w:val="00D37300"/>
    <w:rsid w:val="00D55953"/>
    <w:rsid w:val="00D66199"/>
    <w:rsid w:val="00D715F7"/>
    <w:rsid w:val="00D7444C"/>
    <w:rsid w:val="00D87C1E"/>
    <w:rsid w:val="00D92DAD"/>
    <w:rsid w:val="00D946CB"/>
    <w:rsid w:val="00DA423A"/>
    <w:rsid w:val="00DB5A25"/>
    <w:rsid w:val="00DB750C"/>
    <w:rsid w:val="00DC4E3D"/>
    <w:rsid w:val="00DD0B2E"/>
    <w:rsid w:val="00DD335A"/>
    <w:rsid w:val="00DD477A"/>
    <w:rsid w:val="00DD4A70"/>
    <w:rsid w:val="00DD5765"/>
    <w:rsid w:val="00DE3148"/>
    <w:rsid w:val="00DE6A69"/>
    <w:rsid w:val="00DF7929"/>
    <w:rsid w:val="00DF7A44"/>
    <w:rsid w:val="00E03177"/>
    <w:rsid w:val="00E04EAC"/>
    <w:rsid w:val="00E1036B"/>
    <w:rsid w:val="00E11D22"/>
    <w:rsid w:val="00E21030"/>
    <w:rsid w:val="00E21385"/>
    <w:rsid w:val="00E22D2E"/>
    <w:rsid w:val="00E33CB3"/>
    <w:rsid w:val="00E33F3C"/>
    <w:rsid w:val="00E3537B"/>
    <w:rsid w:val="00E72427"/>
    <w:rsid w:val="00E76625"/>
    <w:rsid w:val="00E82D6B"/>
    <w:rsid w:val="00E82FFC"/>
    <w:rsid w:val="00E83010"/>
    <w:rsid w:val="00E86B58"/>
    <w:rsid w:val="00EB718C"/>
    <w:rsid w:val="00EC0FB5"/>
    <w:rsid w:val="00EC1191"/>
    <w:rsid w:val="00EC2B67"/>
    <w:rsid w:val="00EC327E"/>
    <w:rsid w:val="00ED08FE"/>
    <w:rsid w:val="00ED21E5"/>
    <w:rsid w:val="00ED45A6"/>
    <w:rsid w:val="00ED4C32"/>
    <w:rsid w:val="00EE7A47"/>
    <w:rsid w:val="00EF44DA"/>
    <w:rsid w:val="00F05C0B"/>
    <w:rsid w:val="00F07F64"/>
    <w:rsid w:val="00F2157F"/>
    <w:rsid w:val="00F23152"/>
    <w:rsid w:val="00F259BA"/>
    <w:rsid w:val="00F25EF5"/>
    <w:rsid w:val="00F25FAC"/>
    <w:rsid w:val="00F30020"/>
    <w:rsid w:val="00F30DCF"/>
    <w:rsid w:val="00F413D1"/>
    <w:rsid w:val="00F42CCA"/>
    <w:rsid w:val="00F43022"/>
    <w:rsid w:val="00F629CA"/>
    <w:rsid w:val="00F65E4C"/>
    <w:rsid w:val="00F66ED6"/>
    <w:rsid w:val="00F67756"/>
    <w:rsid w:val="00F86390"/>
    <w:rsid w:val="00F92AC4"/>
    <w:rsid w:val="00F934D8"/>
    <w:rsid w:val="00F944F7"/>
    <w:rsid w:val="00FA5AF9"/>
    <w:rsid w:val="00FA7266"/>
    <w:rsid w:val="00FA79AA"/>
    <w:rsid w:val="00FB40B2"/>
    <w:rsid w:val="00FC23EF"/>
    <w:rsid w:val="00FE1A61"/>
    <w:rsid w:val="00FE529E"/>
    <w:rsid w:val="00FF0A53"/>
    <w:rsid w:val="00FF6337"/>
    <w:rsid w:val="00FF6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9B322-2BC0-408A-8556-6202A102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6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6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56C8"/>
    <w:rPr>
      <w:rFonts w:ascii="Tahoma" w:eastAsiaTheme="minorEastAsia" w:hAnsi="Tahoma" w:cs="Tahoma"/>
      <w:sz w:val="16"/>
      <w:szCs w:val="16"/>
      <w:lang w:eastAsia="ru-RU"/>
    </w:rPr>
  </w:style>
  <w:style w:type="table" w:styleId="a5">
    <w:name w:val="Table Grid"/>
    <w:basedOn w:val="a1"/>
    <w:uiPriority w:val="59"/>
    <w:rsid w:val="004556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rmal (Web)"/>
    <w:basedOn w:val="a"/>
    <w:uiPriority w:val="99"/>
    <w:semiHidden/>
    <w:unhideWhenUsed/>
    <w:rsid w:val="009C5B6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0325F2"/>
    <w:pPr>
      <w:ind w:left="720"/>
      <w:contextualSpacing/>
    </w:pPr>
  </w:style>
  <w:style w:type="paragraph" w:styleId="a8">
    <w:name w:val="header"/>
    <w:basedOn w:val="a"/>
    <w:link w:val="a9"/>
    <w:uiPriority w:val="99"/>
    <w:semiHidden/>
    <w:unhideWhenUsed/>
    <w:rsid w:val="00183D1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83D10"/>
    <w:rPr>
      <w:rFonts w:eastAsiaTheme="minorEastAsia"/>
      <w:lang w:eastAsia="ru-RU"/>
    </w:rPr>
  </w:style>
  <w:style w:type="paragraph" w:styleId="aa">
    <w:name w:val="footer"/>
    <w:basedOn w:val="a"/>
    <w:link w:val="ab"/>
    <w:uiPriority w:val="99"/>
    <w:semiHidden/>
    <w:unhideWhenUsed/>
    <w:rsid w:val="00183D1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83D10"/>
    <w:rPr>
      <w:rFonts w:eastAsiaTheme="minorEastAsia"/>
      <w:lang w:eastAsia="ru-RU"/>
    </w:rPr>
  </w:style>
  <w:style w:type="paragraph" w:customStyle="1" w:styleId="ConsPlusTitle">
    <w:name w:val="ConsPlusTitle"/>
    <w:rsid w:val="002E0D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c">
    <w:name w:val="Hyperlink"/>
    <w:basedOn w:val="a0"/>
    <w:uiPriority w:val="99"/>
    <w:unhideWhenUsed/>
    <w:rsid w:val="00D66199"/>
    <w:rPr>
      <w:color w:val="0000FF" w:themeColor="hyperlink"/>
      <w:u w:val="single"/>
    </w:rPr>
  </w:style>
  <w:style w:type="paragraph" w:styleId="ad">
    <w:name w:val="No Spacing"/>
    <w:uiPriority w:val="1"/>
    <w:qFormat/>
    <w:rsid w:val="0081731A"/>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0019">
      <w:bodyDiv w:val="1"/>
      <w:marLeft w:val="0"/>
      <w:marRight w:val="0"/>
      <w:marTop w:val="0"/>
      <w:marBottom w:val="0"/>
      <w:divBdr>
        <w:top w:val="none" w:sz="0" w:space="0" w:color="auto"/>
        <w:left w:val="none" w:sz="0" w:space="0" w:color="auto"/>
        <w:bottom w:val="none" w:sz="0" w:space="0" w:color="auto"/>
        <w:right w:val="none" w:sz="0" w:space="0" w:color="auto"/>
      </w:divBdr>
    </w:div>
    <w:div w:id="128943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4A09D2131784E73BCAABEECA6EE9A1D3FCF38F50FF996F9F7AD471149A382868AF4E65072AC58C2B3D9B18EA99BBB44A398FF6A580EE3A3B1D162g4S3H" TargetMode="External"/><Relationship Id="rId13" Type="http://schemas.openxmlformats.org/officeDocument/2006/relationships/hyperlink" Target="consultantplus://offline/ref=5954A09D2131784E73BCAABEECA6EE9A1D3FCF38F505F298F8F0AD471149A382868AF4E65072AC58C2B3D9B18EA99BBB44A398FF6A580EE3A3B1D162g4S3H"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consultantplus://offline/ref=5954A09D2131784E73BCAABEECA6EE9A1D3FCF38F50AF997FDF0AD471149A382868AF4E65072AC58C2B3D9B98FA99BBB44A398FF6A580EE3A3B1D162g4S3H" TargetMode="External"/><Relationship Id="rId17" Type="http://schemas.openxmlformats.org/officeDocument/2006/relationships/hyperlink" Target="consultantplus://offline/ref=5954A09D2131784E73BCAABEECA6EE9A1D3FCF38F409F09EFEF3AD471149A382868AF4E65072AC58C2B3D9B18EA99BBB44A398FF6A580EE3A3B1D162g4S3H" TargetMode="External"/><Relationship Id="rId2" Type="http://schemas.openxmlformats.org/officeDocument/2006/relationships/numbering" Target="numbering.xml"/><Relationship Id="rId16" Type="http://schemas.openxmlformats.org/officeDocument/2006/relationships/hyperlink" Target="consultantplus://offline/ref=5954A09D2131784E73BCAABEECA6EE9A1D3FCF38F40EF898FFF0AD471149A382868AF4E65072AC58C2B3D9B18DA99BBB44A398FF6A580EE3A3B1D162g4S3H"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954A09D2131784E73BCAABEECA6EE9A1D3FCF38F50AF197FCF7AD471149A382868AF4E65072AC58C2B3D8B48FA99BBB44A398FF6A580EE3A3B1D162g4S3H" TargetMode="External"/><Relationship Id="rId5" Type="http://schemas.openxmlformats.org/officeDocument/2006/relationships/webSettings" Target="webSettings.xml"/><Relationship Id="rId15" Type="http://schemas.openxmlformats.org/officeDocument/2006/relationships/hyperlink" Target="consultantplus://offline/ref=5954A09D2131784E73BCAABEECA6EE9A1D3FCF38F40CF097FDF6AD471149A382868AF4E65072AC58C2B3D9B18CA99BBB44A398FF6A580EE3A3B1D162g4S3H" TargetMode="External"/><Relationship Id="rId23" Type="http://schemas.openxmlformats.org/officeDocument/2006/relationships/theme" Target="theme/theme1.xml"/><Relationship Id="rId10" Type="http://schemas.openxmlformats.org/officeDocument/2006/relationships/hyperlink" Target="consultantplus://offline/ref=5954A09D2131784E73BCAABEECA6EE9A1D3FCF38F508F998F2F2AD471149A382868AF4E65072AC58C2B3D9B18EA99BBB44A398FF6A580EE3A3B1D162g4S3H"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954A09D2131784E73BCAABEECA6EE9A1D3FCF38F504F19CFAF2AD471149A382868AF4E65072AC58C2B3D9B78CA99BBB44A398FF6A580EE3A3B1D162g4S3H" TargetMode="External"/><Relationship Id="rId14" Type="http://schemas.openxmlformats.org/officeDocument/2006/relationships/hyperlink" Target="consultantplus://offline/ref=5954A09D2131784E73BCAABEECA6EE9A1D3FCF38F40FF198FEF2AD471149A382868AF4E65072AC58C2B3D9B98EA99BBB44A398FF6A580EE3A3B1D162g4S3H"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Санатории Свердловской области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Лист1!$A$2:$A$3</c:f>
              <c:numCache>
                <c:formatCode>General</c:formatCode>
                <c:ptCount val="2"/>
                <c:pt idx="0">
                  <c:v>2024</c:v>
                </c:pt>
                <c:pt idx="1">
                  <c:v>2025</c:v>
                </c:pt>
              </c:numCache>
            </c:numRef>
          </c:cat>
          <c:val>
            <c:numRef>
              <c:f>Лист1!$B$2:$B$3</c:f>
              <c:numCache>
                <c:formatCode>General</c:formatCode>
                <c:ptCount val="2"/>
                <c:pt idx="0">
                  <c:v>80</c:v>
                </c:pt>
                <c:pt idx="1">
                  <c:v>80</c:v>
                </c:pt>
              </c:numCache>
            </c:numRef>
          </c:val>
        </c:ser>
        <c:ser>
          <c:idx val="1"/>
          <c:order val="1"/>
          <c:tx>
            <c:strRef>
              <c:f>Лист1!$C$1</c:f>
              <c:strCache>
                <c:ptCount val="1"/>
                <c:pt idx="0">
                  <c:v>Поезд "здоровья", г. Анапа</c:v>
                </c:pt>
              </c:strCache>
            </c:strRef>
          </c:tx>
          <c:spPr>
            <a:solidFill>
              <a:schemeClr val="accent2">
                <a:lumMod val="75000"/>
                <a:alpha val="81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Лист1!$A$2:$A$3</c:f>
              <c:numCache>
                <c:formatCode>General</c:formatCode>
                <c:ptCount val="2"/>
                <c:pt idx="0">
                  <c:v>2024</c:v>
                </c:pt>
                <c:pt idx="1">
                  <c:v>2025</c:v>
                </c:pt>
              </c:numCache>
            </c:numRef>
          </c:cat>
          <c:val>
            <c:numRef>
              <c:f>Лист1!$C$2:$C$3</c:f>
              <c:numCache>
                <c:formatCode>General</c:formatCode>
                <c:ptCount val="2"/>
                <c:pt idx="0">
                  <c:v>20</c:v>
                </c:pt>
                <c:pt idx="1">
                  <c:v>20</c:v>
                </c:pt>
              </c:numCache>
            </c:numRef>
          </c:val>
        </c:ser>
        <c:ser>
          <c:idx val="2"/>
          <c:order val="2"/>
          <c:tx>
            <c:strRef>
              <c:f>Лист1!$D$1</c:f>
              <c:strCache>
                <c:ptCount val="1"/>
                <c:pt idx="0">
                  <c:v>Загородные оздоровительные организаци Свердловской области</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Лист1!$A$2:$A$3</c:f>
              <c:numCache>
                <c:formatCode>General</c:formatCode>
                <c:ptCount val="2"/>
                <c:pt idx="0">
                  <c:v>2024</c:v>
                </c:pt>
                <c:pt idx="1">
                  <c:v>2025</c:v>
                </c:pt>
              </c:numCache>
            </c:numRef>
          </c:cat>
          <c:val>
            <c:numRef>
              <c:f>Лист1!$D$2:$D$3</c:f>
              <c:numCache>
                <c:formatCode>General</c:formatCode>
                <c:ptCount val="2"/>
                <c:pt idx="0">
                  <c:v>345</c:v>
                </c:pt>
                <c:pt idx="1">
                  <c:v>346</c:v>
                </c:pt>
              </c:numCache>
            </c:numRef>
          </c:val>
        </c:ser>
        <c:ser>
          <c:idx val="3"/>
          <c:order val="3"/>
          <c:tx>
            <c:strRef>
              <c:f>Лист1!$E$1</c:f>
              <c:strCache>
                <c:ptCount val="1"/>
                <c:pt idx="0">
                  <c:v>Лагеря дневного пребывания, организованные на базе образовательных орагнизаций Пышминского городского округа</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Лист1!$A$2:$A$3</c:f>
              <c:numCache>
                <c:formatCode>General</c:formatCode>
                <c:ptCount val="2"/>
                <c:pt idx="0">
                  <c:v>2024</c:v>
                </c:pt>
                <c:pt idx="1">
                  <c:v>2025</c:v>
                </c:pt>
              </c:numCache>
            </c:numRef>
          </c:cat>
          <c:val>
            <c:numRef>
              <c:f>Лист1!$E$2:$E$3</c:f>
              <c:numCache>
                <c:formatCode>General</c:formatCode>
                <c:ptCount val="2"/>
                <c:pt idx="0">
                  <c:v>1125</c:v>
                </c:pt>
                <c:pt idx="1">
                  <c:v>1125</c:v>
                </c:pt>
              </c:numCache>
            </c:numRef>
          </c:val>
        </c:ser>
        <c:ser>
          <c:idx val="4"/>
          <c:order val="4"/>
          <c:tx>
            <c:strRef>
              <c:f>Лист1!$F$1</c:f>
              <c:strCache>
                <c:ptCount val="1"/>
                <c:pt idx="0">
                  <c:v>Иные формы оздоровления</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Лист1!$A$2:$A$3</c:f>
              <c:numCache>
                <c:formatCode>General</c:formatCode>
                <c:ptCount val="2"/>
                <c:pt idx="0">
                  <c:v>2024</c:v>
                </c:pt>
                <c:pt idx="1">
                  <c:v>2025</c:v>
                </c:pt>
              </c:numCache>
            </c:numRef>
          </c:cat>
          <c:val>
            <c:numRef>
              <c:f>Лист1!$F$2:$F$3</c:f>
              <c:numCache>
                <c:formatCode>General</c:formatCode>
                <c:ptCount val="2"/>
                <c:pt idx="0">
                  <c:v>480</c:v>
                </c:pt>
                <c:pt idx="1">
                  <c:v>374</c:v>
                </c:pt>
              </c:numCache>
            </c:numRef>
          </c:val>
        </c:ser>
        <c:dLbls>
          <c:showLegendKey val="0"/>
          <c:showVal val="1"/>
          <c:showCatName val="0"/>
          <c:showSerName val="0"/>
          <c:showPercent val="0"/>
          <c:showBubbleSize val="0"/>
        </c:dLbls>
        <c:gapWidth val="65"/>
        <c:axId val="314521056"/>
        <c:axId val="315103232"/>
      </c:barChart>
      <c:valAx>
        <c:axId val="31510323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14521056"/>
        <c:crosses val="autoZero"/>
        <c:crossBetween val="between"/>
      </c:valAx>
      <c:catAx>
        <c:axId val="3145210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15103232"/>
        <c:crosses val="autoZero"/>
        <c:auto val="1"/>
        <c:lblAlgn val="ctr"/>
        <c:lblOffset val="100"/>
        <c:noMultiLvlLbl val="0"/>
      </c:catAx>
      <c:spPr>
        <a:noFill/>
        <a:ln>
          <a:noFill/>
        </a:ln>
        <a:effectLst/>
      </c:spPr>
    </c:plotArea>
    <c:legend>
      <c:legendPos val="b"/>
      <c:layout>
        <c:manualLayout>
          <c:xMode val="edge"/>
          <c:yMode val="edge"/>
          <c:x val="4.7117487849120308E-2"/>
          <c:y val="0.5748391310241151"/>
          <c:w val="0.91824552352172839"/>
          <c:h val="0.3730398136852613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AF8D1-4120-4CF1-91D4-11BE0B38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TotalTime>
  <Pages>11</Pages>
  <Words>4871</Words>
  <Characters>27769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Захарова ТВ</cp:lastModifiedBy>
  <cp:revision>210</cp:revision>
  <cp:lastPrinted>2025-08-06T06:24:00Z</cp:lastPrinted>
  <dcterms:created xsi:type="dcterms:W3CDTF">2018-10-02T05:10:00Z</dcterms:created>
  <dcterms:modified xsi:type="dcterms:W3CDTF">2025-12-18T03:24:00Z</dcterms:modified>
</cp:coreProperties>
</file>